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79A7D" w14:textId="77777777" w:rsidR="002D1B57" w:rsidRPr="00F91996" w:rsidRDefault="002D1B57" w:rsidP="002D1B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DF3E" wp14:editId="7D9A33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WordArt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282DE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A55849" wp14:editId="2538A4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WordArt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A6E26" id="WordArt 2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" filled="f" stroked="f">
                <o:lock v:ext="edit" selection="t" text="t" shapetype="t"/>
              </v:shape>
            </w:pict>
          </mc:Fallback>
        </mc:AlternateContent>
      </w:r>
    </w:p>
    <w:p w14:paraId="446FB1E1" w14:textId="1CFFD909" w:rsidR="00274896" w:rsidRDefault="00274896" w:rsidP="00274896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</w:pPr>
      <w:r w:rsidRPr="00274896"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  <w:t>JAVNI POZIV ZA DOSTAVLJANJE PROJEKTNIH PRIJEDLOGA ZA PREDUZETNIKE, MIKRO I MALA PREDUZEĆA</w:t>
      </w:r>
    </w:p>
    <w:p w14:paraId="1E35FD79" w14:textId="77777777" w:rsidR="00274896" w:rsidRPr="00274896" w:rsidRDefault="00274896" w:rsidP="00274896">
      <w:pPr>
        <w:jc w:val="center"/>
        <w:rPr>
          <w:rFonts w:ascii="Open Sans" w:eastAsia="Open Sans" w:hAnsi="Open Sans" w:cs="Open Sans"/>
          <w:b/>
          <w:color w:val="365F91" w:themeColor="accent1" w:themeShade="BF"/>
          <w:sz w:val="24"/>
          <w:szCs w:val="24"/>
          <w:lang w:val="en-GB" w:eastAsia="en-GB"/>
        </w:rPr>
      </w:pPr>
    </w:p>
    <w:p w14:paraId="6C8EE225" w14:textId="7529F690" w:rsidR="002D1B57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1C6C55">
        <w:rPr>
          <w:rFonts w:ascii="Open Sans" w:eastAsia="Open Sans" w:hAnsi="Open Sans" w:cs="Open Sans"/>
          <w:b/>
          <w:color w:val="1F4D78"/>
          <w:sz w:val="20"/>
          <w:szCs w:val="20"/>
        </w:rPr>
        <w:t>Osnovne informacije</w:t>
      </w:r>
    </w:p>
    <w:p w14:paraId="2040D0DB" w14:textId="77777777" w:rsidR="00D73697" w:rsidRPr="00D73697" w:rsidRDefault="00D73697" w:rsidP="00D73697">
      <w:pPr>
        <w:spacing w:after="0"/>
        <w:rPr>
          <w:sz w:val="18"/>
          <w:szCs w:val="18"/>
          <w:lang w:val="en-GB" w:eastAsia="en-GB"/>
        </w:rPr>
      </w:pPr>
    </w:p>
    <w:p w14:paraId="40869708" w14:textId="53C7C22A" w:rsidR="002D1B57" w:rsidRPr="00274896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274896">
        <w:rPr>
          <w:rFonts w:ascii="Open Sans" w:eastAsia="Open Sans" w:hAnsi="Open Sans" w:cs="Open Sans"/>
          <w:sz w:val="18"/>
          <w:szCs w:val="18"/>
        </w:rPr>
        <w:t>Projekat „Podrška Kraljevine Norveške razvoju Zapadnog Balkana – Norveška za vas – Crna Gora</w:t>
      </w:r>
      <w:r w:rsidR="00AE23B8" w:rsidRPr="00274896">
        <w:rPr>
          <w:rFonts w:ascii="Open Sans" w:eastAsia="Open Sans" w:hAnsi="Open Sans" w:cs="Open Sans"/>
          <w:sz w:val="18"/>
          <w:szCs w:val="18"/>
        </w:rPr>
        <w:t>“(</w:t>
      </w:r>
      <w:r w:rsidRPr="00274896">
        <w:rPr>
          <w:rFonts w:ascii="Open Sans" w:eastAsia="Open Sans" w:hAnsi="Open Sans" w:cs="Open Sans"/>
          <w:sz w:val="18"/>
          <w:szCs w:val="18"/>
        </w:rPr>
        <w:t xml:space="preserve">u daljem tekstu: „Norveška za vas“) doprinijeće ravnomjernijem društveno-ekonomskom razvoju u Crnoj Gori kroz povećanje mogućnosti za zapošljavanje, podršku socijalnoj koheziji i unapređenje lokalne infrastrukture u manje razvijenim opštinama. Ministarstvo spoljnih poslova Kraljevine Norveške izdvojilo je 15 miliona norveških kruna za ovaj projekat koji sprovodi Kancelarija Ujedinjenih nacija za projektne usluge (UNOPS) u trajanju </w:t>
      </w:r>
      <w:proofErr w:type="gramStart"/>
      <w:r w:rsidRPr="00274896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274896">
        <w:rPr>
          <w:rFonts w:ascii="Open Sans" w:eastAsia="Open Sans" w:hAnsi="Open Sans" w:cs="Open Sans"/>
          <w:sz w:val="18"/>
          <w:szCs w:val="18"/>
        </w:rPr>
        <w:t xml:space="preserve"> 24 mjeseca.</w:t>
      </w:r>
    </w:p>
    <w:p w14:paraId="065CF5D6" w14:textId="77777777" w:rsidR="002D1B57" w:rsidRPr="00274896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274896">
        <w:rPr>
          <w:rFonts w:ascii="Open Sans" w:eastAsia="Open Sans" w:hAnsi="Open Sans" w:cs="Open Sans"/>
          <w:sz w:val="18"/>
          <w:szCs w:val="18"/>
        </w:rPr>
        <w:t xml:space="preserve">Projektom </w:t>
      </w:r>
      <w:proofErr w:type="gramStart"/>
      <w:r w:rsidRPr="00274896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274896">
        <w:rPr>
          <w:rFonts w:ascii="Open Sans" w:eastAsia="Open Sans" w:hAnsi="Open Sans" w:cs="Open Sans"/>
          <w:sz w:val="18"/>
          <w:szCs w:val="18"/>
        </w:rPr>
        <w:t xml:space="preserve"> biti ostvarena dva neposredna rezultata:</w:t>
      </w:r>
    </w:p>
    <w:p w14:paraId="374FC3BF" w14:textId="77777777" w:rsidR="002D1B57" w:rsidRPr="00274896" w:rsidRDefault="002D1B57" w:rsidP="002D1B57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18"/>
          <w:szCs w:val="18"/>
        </w:rPr>
      </w:pPr>
      <w:r w:rsidRPr="00274896">
        <w:rPr>
          <w:rFonts w:ascii="Open Sans" w:eastAsia="Open Sans" w:hAnsi="Open Sans" w:cs="Open Sans"/>
          <w:color w:val="000000"/>
          <w:sz w:val="18"/>
          <w:szCs w:val="18"/>
        </w:rPr>
        <w:t>Rezultat 1: Unapređenje pristupa zapošljavanju</w:t>
      </w:r>
    </w:p>
    <w:p w14:paraId="0A154849" w14:textId="77777777" w:rsidR="002D1B57" w:rsidRPr="00274896" w:rsidRDefault="002D1B57" w:rsidP="002D1B57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18"/>
          <w:szCs w:val="18"/>
        </w:rPr>
      </w:pPr>
      <w:r w:rsidRPr="00274896">
        <w:rPr>
          <w:rFonts w:ascii="Open Sans" w:eastAsia="Open Sans" w:hAnsi="Open Sans" w:cs="Open Sans"/>
          <w:color w:val="000000"/>
          <w:sz w:val="18"/>
          <w:szCs w:val="18"/>
        </w:rPr>
        <w:t>Rezultat 2: Unapređenje socijalne uključenosti kroz poboljšanje uslova života</w:t>
      </w:r>
    </w:p>
    <w:p w14:paraId="6D82E073" w14:textId="77777777" w:rsidR="002D1B57" w:rsidRPr="00274896" w:rsidRDefault="002D1B57" w:rsidP="002D1B5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</w:p>
    <w:p w14:paraId="50E98400" w14:textId="77777777" w:rsidR="002D1B57" w:rsidRPr="00274896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274896">
        <w:rPr>
          <w:rFonts w:ascii="Open Sans" w:eastAsia="Open Sans" w:hAnsi="Open Sans" w:cs="Open Sans"/>
          <w:sz w:val="18"/>
          <w:szCs w:val="18"/>
        </w:rPr>
        <w:t>Tokom trajanja projekta biće podržano zapošljavanje, obezbijeđeno stručno usavršavanje, objavljeni javni pozivi za dostavljanje projektnih predloga lokalnih samouprava, organizacija civilnog društva i organizacija za podršku poslovanju koji imaju za cilj poboljšanje uslova i kvaliteta života.</w:t>
      </w:r>
    </w:p>
    <w:p w14:paraId="2979E751" w14:textId="6832C117" w:rsidR="002D1B57" w:rsidRPr="00274896" w:rsidRDefault="002D1B57" w:rsidP="002D1B5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  <w:r w:rsidRPr="00274896">
        <w:rPr>
          <w:rFonts w:ascii="Open Sans" w:eastAsia="Open Sans" w:hAnsi="Open Sans" w:cs="Open Sans"/>
          <w:sz w:val="18"/>
          <w:szCs w:val="18"/>
        </w:rPr>
        <w:t xml:space="preserve">Ključni akteri i direktni korisnici projekta su lokalne samouprave i njihove institucije i organizacije, uključujući i Zajednicu opština Crne Gore, regionalne razvojne agencije, Zavod za zapošljavanje Crne Gore, organizacije za podršku poslovanju kao i pojedinačni/e korisnici/ce, preduzetnici/ce, mikro, mala i srednja preduzeća, sa posebnim naglaskom na </w:t>
      </w:r>
      <w:r w:rsidR="00AF534D">
        <w:rPr>
          <w:rFonts w:ascii="Open Sans" w:eastAsia="Open Sans" w:hAnsi="Open Sans" w:cs="Open Sans"/>
          <w:sz w:val="18"/>
          <w:szCs w:val="18"/>
        </w:rPr>
        <w:t xml:space="preserve">nezaposlene </w:t>
      </w:r>
      <w:r w:rsidRPr="00274896">
        <w:rPr>
          <w:rFonts w:ascii="Open Sans" w:eastAsia="Open Sans" w:hAnsi="Open Sans" w:cs="Open Sans"/>
          <w:sz w:val="18"/>
          <w:szCs w:val="18"/>
        </w:rPr>
        <w:t>žene i mlade. Krajnji korisnici su stanovnici manje razvijenih područja u kojima se sprovodi projekat.</w:t>
      </w:r>
    </w:p>
    <w:p w14:paraId="44ABD6CE" w14:textId="77777777" w:rsidR="002D1B57" w:rsidRPr="00274896" w:rsidRDefault="002D1B57" w:rsidP="002D1B5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</w:p>
    <w:p w14:paraId="6BEDBDBD" w14:textId="36EF2194" w:rsidR="002D1B57" w:rsidRDefault="002D1B57" w:rsidP="001C6C55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1C6C55">
        <w:rPr>
          <w:rFonts w:ascii="Open Sans" w:eastAsia="Open Sans" w:hAnsi="Open Sans" w:cs="Open Sans"/>
          <w:b/>
          <w:color w:val="1F4D78"/>
          <w:sz w:val="20"/>
          <w:szCs w:val="20"/>
        </w:rPr>
        <w:t>Opravdanost intervencije</w:t>
      </w:r>
    </w:p>
    <w:p w14:paraId="78AA93B9" w14:textId="77777777" w:rsidR="00D73697" w:rsidRPr="00D73697" w:rsidRDefault="00D73697" w:rsidP="00D73697">
      <w:pPr>
        <w:spacing w:after="0"/>
        <w:rPr>
          <w:sz w:val="18"/>
          <w:szCs w:val="18"/>
          <w:lang w:val="en-GB" w:eastAsia="en-GB"/>
        </w:rPr>
      </w:pPr>
    </w:p>
    <w:p w14:paraId="1A94E5B0" w14:textId="77777777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sz w:val="18"/>
          <w:szCs w:val="18"/>
        </w:rPr>
        <w:t>Sektor malih i srednjih preduzeća (MSP) najveći je pokretač privrednog rasta u Crnoj Gori jer predstavlja 99% aktivnih poslovnih subjekata i zauzima veći dio sektora zapošljavanja jer obezbeđuje 75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,5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>% ukupne zaposlenosti na nacionalnom nivou, a u izvozu ima udio od 75,2%.</w:t>
      </w:r>
    </w:p>
    <w:p w14:paraId="5D3C4550" w14:textId="0292CD2F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bookmarkStart w:id="0" w:name="_heading=h.gjdgxs" w:colFirst="0" w:colLast="0"/>
      <w:bookmarkEnd w:id="0"/>
      <w:r w:rsidRPr="001C6C55">
        <w:rPr>
          <w:rFonts w:ascii="Open Sans" w:eastAsia="Open Sans" w:hAnsi="Open Sans" w:cs="Open Sans"/>
          <w:sz w:val="18"/>
          <w:szCs w:val="18"/>
        </w:rPr>
        <w:t>Opštine obuhvaćene projektom „Norveška za vas“ pripadaju kategoriji 16 najmanje razvijenih opština u Crnoj Gori prema Pravilniku o utvrđivanju liste stepena razvijenosti jedinice lokalne samouprave</w:t>
      </w:r>
      <w:r w:rsidRPr="001C6C55">
        <w:rPr>
          <w:sz w:val="17"/>
          <w:szCs w:val="17"/>
          <w:vertAlign w:val="superscript"/>
        </w:rPr>
        <w:footnoteReference w:id="1"/>
      </w:r>
      <w:r w:rsidRPr="001C6C55">
        <w:rPr>
          <w:sz w:val="17"/>
          <w:szCs w:val="17"/>
          <w:vertAlign w:val="superscript"/>
        </w:rPr>
        <w:t>,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 u koje spadaju: </w:t>
      </w:r>
      <w:r w:rsidR="00993F62" w:rsidRPr="001C6C55">
        <w:rPr>
          <w:rFonts w:ascii="Open Sans" w:eastAsia="Open Sans" w:hAnsi="Open Sans" w:cs="Open Sans"/>
          <w:sz w:val="18"/>
          <w:szCs w:val="18"/>
        </w:rPr>
        <w:t>Andrijevica, Berane, Bijelo Polje</w:t>
      </w:r>
      <w:r w:rsidR="00993F62">
        <w:rPr>
          <w:rFonts w:ascii="Open Sans" w:eastAsia="Open Sans" w:hAnsi="Open Sans" w:cs="Open Sans"/>
          <w:sz w:val="18"/>
          <w:szCs w:val="18"/>
        </w:rPr>
        <w:t>,</w:t>
      </w:r>
      <w:r w:rsidR="00993F62" w:rsidRPr="001C6C55">
        <w:rPr>
          <w:rFonts w:ascii="Open Sans" w:eastAsia="Open Sans" w:hAnsi="Open Sans" w:cs="Open Sans"/>
          <w:sz w:val="18"/>
          <w:szCs w:val="18"/>
        </w:rPr>
        <w:t xml:space="preserve"> Cetinje, Danilovgrad</w:t>
      </w:r>
      <w:r w:rsidR="00993F62">
        <w:rPr>
          <w:rFonts w:ascii="Open Sans" w:eastAsia="Open Sans" w:hAnsi="Open Sans" w:cs="Open Sans"/>
          <w:sz w:val="18"/>
          <w:szCs w:val="18"/>
        </w:rPr>
        <w:t>,</w:t>
      </w:r>
      <w:r w:rsidR="00993F62" w:rsidRPr="001C6C55">
        <w:rPr>
          <w:rFonts w:ascii="Open Sans" w:eastAsia="Open Sans" w:hAnsi="Open Sans" w:cs="Open Sans"/>
          <w:sz w:val="18"/>
          <w:szCs w:val="18"/>
        </w:rPr>
        <w:t xml:space="preserve"> Gusinje, Kolašin, Mojkovac, </w:t>
      </w:r>
      <w:r w:rsidR="00993F62">
        <w:rPr>
          <w:rFonts w:ascii="Open Sans" w:eastAsia="Open Sans" w:hAnsi="Open Sans" w:cs="Open Sans"/>
          <w:sz w:val="18"/>
          <w:szCs w:val="18"/>
        </w:rPr>
        <w:t>Nikšić</w:t>
      </w:r>
      <w:r w:rsidR="00993F62" w:rsidRPr="001C6C55">
        <w:rPr>
          <w:rFonts w:ascii="Open Sans" w:eastAsia="Open Sans" w:hAnsi="Open Sans" w:cs="Open Sans"/>
          <w:sz w:val="18"/>
          <w:szCs w:val="18"/>
        </w:rPr>
        <w:t xml:space="preserve">, Petnjica, Plav, Pljevlja, Rožaje, Šavnik, Ulcinj </w:t>
      </w:r>
      <w:r w:rsidR="00993F62">
        <w:rPr>
          <w:rFonts w:ascii="Open Sans" w:eastAsia="Open Sans" w:hAnsi="Open Sans" w:cs="Open Sans"/>
          <w:sz w:val="18"/>
          <w:szCs w:val="18"/>
        </w:rPr>
        <w:t xml:space="preserve">i </w:t>
      </w:r>
      <w:r w:rsidR="00E113CD">
        <w:rPr>
          <w:rFonts w:ascii="Open Sans" w:eastAsia="Open Sans" w:hAnsi="Open Sans" w:cs="Open Sans"/>
          <w:sz w:val="18"/>
          <w:szCs w:val="18"/>
        </w:rPr>
        <w:t>Žabljak</w:t>
      </w:r>
      <w:r w:rsidRPr="001C6C55">
        <w:rPr>
          <w:rFonts w:ascii="Open Sans" w:eastAsia="Open Sans" w:hAnsi="Open Sans" w:cs="Open Sans"/>
          <w:sz w:val="18"/>
          <w:szCs w:val="18"/>
        </w:rPr>
        <w:t>. Broj registrovanih mikro, malih i srednjih preduzeća (MMSP) u ovim opštinama je 6.963, što čini 25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,99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>% od ukupnog broja registrovanih MMSP na nivou zemlje, a u njima je zaposleno 32.172 lica. Uz to, od ukupno 9.356 registrovanih preduzetnika u Crnoj Gori, 3.022 odnosno 32,30% registrovano je u ovim opštinama, sa još 1.731 zaposlenih lica.</w:t>
      </w:r>
    </w:p>
    <w:p w14:paraId="6C3BE6A0" w14:textId="77777777" w:rsidR="002D1B57" w:rsidRPr="00F91996" w:rsidRDefault="002D1B57" w:rsidP="002D1B57">
      <w:pPr>
        <w:jc w:val="both"/>
        <w:rPr>
          <w:rFonts w:ascii="Open Sans" w:eastAsia="Open Sans" w:hAnsi="Open Sans" w:cs="Open Sans"/>
          <w:sz w:val="17"/>
          <w:szCs w:val="17"/>
        </w:rPr>
      </w:pPr>
      <w:r w:rsidRPr="001C6C55">
        <w:rPr>
          <w:rFonts w:ascii="Open Sans" w:eastAsia="Open Sans" w:hAnsi="Open Sans" w:cs="Open Sans"/>
          <w:sz w:val="18"/>
          <w:szCs w:val="18"/>
        </w:rPr>
        <w:t>Prema zvaničnim statističkim podacima</w:t>
      </w:r>
      <w:r w:rsidRPr="00F91996">
        <w:rPr>
          <w:sz w:val="17"/>
          <w:szCs w:val="17"/>
          <w:vertAlign w:val="superscript"/>
        </w:rPr>
        <w:footnoteReference w:id="2"/>
      </w:r>
      <w:r w:rsidRPr="001C6C55">
        <w:rPr>
          <w:rFonts w:ascii="Open Sans" w:eastAsia="Open Sans" w:hAnsi="Open Sans" w:cs="Open Sans"/>
          <w:sz w:val="18"/>
          <w:szCs w:val="18"/>
        </w:rPr>
        <w:t>, od ukupnog broja od 197.494 zaposlenih na nivou zemlje, samo 53.961 je zaposleno u opštinama obuhvaćenim projektom, što čini 27,32% ukupno zaposlenog stanovništva u zemlji. S druge strane, u Crnoj Gori ima 38.642 nezaposlena lica</w:t>
      </w:r>
      <w:r w:rsidRPr="00F91996">
        <w:rPr>
          <w:sz w:val="17"/>
          <w:szCs w:val="17"/>
          <w:vertAlign w:val="superscript"/>
        </w:rPr>
        <w:footnoteReference w:id="3"/>
      </w:r>
      <w:r>
        <w:rPr>
          <w:rFonts w:ascii="Open Sans" w:eastAsia="Open Sans" w:hAnsi="Open Sans" w:cs="Open Sans"/>
          <w:sz w:val="17"/>
          <w:szCs w:val="17"/>
        </w:rPr>
        <w:t xml:space="preserve">, </w:t>
      </w:r>
      <w:r w:rsidRPr="001C6C55">
        <w:rPr>
          <w:rFonts w:ascii="Open Sans" w:eastAsia="Open Sans" w:hAnsi="Open Sans" w:cs="Open Sans"/>
          <w:sz w:val="18"/>
          <w:szCs w:val="18"/>
        </w:rPr>
        <w:t>od kojih 26.182 lice odnosno 67,5% dolazi iz opština obuhvaćenih projektom „Norveška za vas“.</w:t>
      </w:r>
    </w:p>
    <w:p w14:paraId="510B7CCA" w14:textId="77777777" w:rsidR="002D1B57" w:rsidRPr="00F91996" w:rsidRDefault="002D1B57" w:rsidP="002D1B57">
      <w:pPr>
        <w:jc w:val="both"/>
        <w:rPr>
          <w:rFonts w:ascii="Open Sans" w:eastAsia="Open Sans" w:hAnsi="Open Sans" w:cs="Open Sans"/>
          <w:sz w:val="17"/>
          <w:szCs w:val="17"/>
        </w:rPr>
      </w:pPr>
      <w:r w:rsidRPr="001C6C55">
        <w:rPr>
          <w:rFonts w:ascii="Open Sans" w:eastAsia="Open Sans" w:hAnsi="Open Sans" w:cs="Open Sans"/>
          <w:sz w:val="18"/>
          <w:szCs w:val="18"/>
        </w:rPr>
        <w:t>Značaj MMSP i preduzetništva je predmet nekoliko nacionalnih strateških dokumenata, kao što je Strategija razvoja mikro, malih i srednjih preduzeća u Crnoj Gori 2018-2022</w:t>
      </w:r>
      <w:r w:rsidRPr="00F91996">
        <w:rPr>
          <w:rFonts w:ascii="Open Sans" w:eastAsia="Open Sans" w:hAnsi="Open Sans" w:cs="Open Sans"/>
          <w:sz w:val="17"/>
          <w:szCs w:val="17"/>
        </w:rPr>
        <w:t>.</w:t>
      </w:r>
      <w:r w:rsidRPr="00F91996">
        <w:rPr>
          <w:sz w:val="17"/>
          <w:szCs w:val="17"/>
          <w:vertAlign w:val="superscript"/>
        </w:rPr>
        <w:footnoteReference w:id="4"/>
      </w:r>
      <w:r w:rsidRPr="00F91996">
        <w:rPr>
          <w:rFonts w:ascii="Open Sans" w:eastAsia="Open Sans" w:hAnsi="Open Sans" w:cs="Open Sans"/>
          <w:sz w:val="17"/>
          <w:szCs w:val="17"/>
        </w:rPr>
        <w:t xml:space="preserve"> 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U ovoj strategiji prepoznat je trend porasta broja MMSP u Crnoj Gori, jer ih je krajem </w:t>
      </w:r>
      <w:r w:rsidRPr="001C6C55">
        <w:rPr>
          <w:rFonts w:ascii="Open Sans" w:eastAsia="Open Sans" w:hAnsi="Open Sans" w:cs="Open Sans"/>
          <w:sz w:val="18"/>
          <w:szCs w:val="18"/>
        </w:rPr>
        <w:lastRenderedPageBreak/>
        <w:t xml:space="preserve">2017.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godine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bilo 26.823 i taj se broj na godišnjem nivou uvećava za oko 1.000 novih preduzeća. Program ekonomskih reformi za Crnu Goru 2019-2021.</w:t>
      </w:r>
      <w:r w:rsidRPr="00F91996">
        <w:rPr>
          <w:sz w:val="17"/>
          <w:szCs w:val="17"/>
          <w:vertAlign w:val="superscript"/>
        </w:rPr>
        <w:footnoteReference w:id="5"/>
      </w:r>
      <w:r w:rsidRPr="00F91996">
        <w:rPr>
          <w:rFonts w:ascii="Open Sans" w:eastAsia="Open Sans" w:hAnsi="Open Sans" w:cs="Open Sans"/>
          <w:sz w:val="17"/>
          <w:szCs w:val="17"/>
        </w:rPr>
        <w:t xml:space="preserve">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predviđa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stopu realnog rasta BDP-a tokom 2019.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i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2020.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godine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od 2,8% odnosno 2,3%, uz glavni doprinos sledećih grana privrede: turizam i ugostiteljstvo, građevinarstvo i industrijska proizvodnja, koja uglavnom obuhvata industriju koja se odnosi na izgradnju puteva. U Programu se direktno pominju MMSP kroz prioritetnu reformsku mjeru 11:</w:t>
      </w:r>
      <w:r w:rsidRPr="00F91996">
        <w:rPr>
          <w:rFonts w:ascii="Open Sans" w:eastAsia="Open Sans" w:hAnsi="Open Sans" w:cs="Open Sans"/>
          <w:sz w:val="17"/>
          <w:szCs w:val="17"/>
        </w:rPr>
        <w:t xml:space="preserve"> </w:t>
      </w:r>
      <w:r w:rsidRPr="001C6C55">
        <w:rPr>
          <w:rFonts w:ascii="Open Sans" w:eastAsia="Open Sans" w:hAnsi="Open Sans" w:cs="Open Sans"/>
          <w:i/>
          <w:iCs/>
          <w:sz w:val="18"/>
          <w:szCs w:val="18"/>
        </w:rPr>
        <w:t>Unapređenje podrške sektoru mikro, malih i srednjih preduzeća</w:t>
      </w:r>
      <w:r w:rsidRPr="00F91996">
        <w:rPr>
          <w:rFonts w:ascii="Open Sans" w:eastAsia="Open Sans" w:hAnsi="Open Sans" w:cs="Open Sans"/>
          <w:sz w:val="17"/>
          <w:szCs w:val="17"/>
        </w:rPr>
        <w:t xml:space="preserve">, 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a insistira se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većoj finansijskoj i savjetodavnoj podršci ovim preduzećima.</w:t>
      </w:r>
    </w:p>
    <w:p w14:paraId="40BF242E" w14:textId="23AE166C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sz w:val="18"/>
          <w:szCs w:val="18"/>
        </w:rPr>
        <w:t>Unija poslodavaca Crne Gore prepoznala je 5 ključnih „ubica biznisa“</w:t>
      </w:r>
      <w:r w:rsidRPr="001C6C55">
        <w:rPr>
          <w:rFonts w:ascii="Open Sans" w:eastAsia="Open Sans" w:hAnsi="Open Sans" w:cs="Open Sans"/>
          <w:sz w:val="18"/>
          <w:szCs w:val="18"/>
        </w:rPr>
        <w:footnoteReference w:id="6"/>
      </w:r>
      <w:r w:rsidRPr="001C6C55">
        <w:rPr>
          <w:rFonts w:ascii="Open Sans" w:eastAsia="Open Sans" w:hAnsi="Open Sans" w:cs="Open Sans"/>
          <w:sz w:val="18"/>
          <w:szCs w:val="18"/>
        </w:rPr>
        <w:t>, od kojih su dv</w:t>
      </w:r>
      <w:r w:rsidR="00321913">
        <w:rPr>
          <w:rFonts w:ascii="Open Sans" w:eastAsia="Open Sans" w:hAnsi="Open Sans" w:cs="Open Sans"/>
          <w:sz w:val="18"/>
          <w:szCs w:val="18"/>
        </w:rPr>
        <w:t>ij</w:t>
      </w:r>
      <w:r w:rsidRPr="001C6C55">
        <w:rPr>
          <w:rFonts w:ascii="Open Sans" w:eastAsia="Open Sans" w:hAnsi="Open Sans" w:cs="Open Sans"/>
          <w:sz w:val="18"/>
          <w:szCs w:val="18"/>
        </w:rPr>
        <w:t>e otežan pristup finansijskim sredstvima i neusklađenost tržišta rada i obrazovnog sistema.</w:t>
      </w:r>
    </w:p>
    <w:p w14:paraId="7FDBC788" w14:textId="77777777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sz w:val="18"/>
          <w:szCs w:val="18"/>
        </w:rPr>
        <w:t>Iako MMSP koriste izvore finansiranja u vidu kreditne podrške za različite kategorije pokretanja biznisa, prepreke takođe obuhvataju i nedovoljno dostupne ostale finansijske instrumente koji odgovaraju potrebama MMSP i preduzetnika, a naročito podrške u vidu dodjele grantova.</w:t>
      </w:r>
    </w:p>
    <w:p w14:paraId="09A328BB" w14:textId="689EF683" w:rsidR="002D1B57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sz w:val="18"/>
          <w:szCs w:val="18"/>
        </w:rPr>
        <w:t xml:space="preserve">Projekat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stoga podržati mikro i mala preduzeća (MMP), kao i preduzetnike, da usvoje i uvedu nove proizvodne tehnologije, što će dovesti do veće produktivnosti, nižih troškova proizvodnje, boljeg kvaliteta i dodate vrednosti proizvoda. Ova podrška bi takođe trebalo da dovede do unapređenja njihove konkurentnosti pri izvozu i otvaranja novih radnih mjesta. Srednja preduzeća</w:t>
      </w:r>
      <w:r w:rsidRPr="005B1D53">
        <w:rPr>
          <w:sz w:val="17"/>
          <w:szCs w:val="17"/>
          <w:vertAlign w:val="superscript"/>
        </w:rPr>
        <w:footnoteReference w:id="7"/>
      </w:r>
      <w:r w:rsidRPr="005B1D53">
        <w:rPr>
          <w:rFonts w:ascii="Open Sans" w:eastAsia="Open Sans" w:hAnsi="Open Sans" w:cs="Open Sans"/>
          <w:sz w:val="17"/>
          <w:szCs w:val="17"/>
        </w:rPr>
        <w:t xml:space="preserve"> 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su isključena iz ove dodjele grantova zbog toga što čine manje </w:t>
      </w:r>
      <w:proofErr w:type="gramStart"/>
      <w:r w:rsidRPr="001C6C55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1C6C55">
        <w:rPr>
          <w:rFonts w:ascii="Open Sans" w:eastAsia="Open Sans" w:hAnsi="Open Sans" w:cs="Open Sans"/>
          <w:sz w:val="18"/>
          <w:szCs w:val="18"/>
        </w:rPr>
        <w:t xml:space="preserve"> 1% ukupnog broja preduzeća</w:t>
      </w:r>
      <w:r w:rsidR="00321913">
        <w:rPr>
          <w:rFonts w:ascii="Open Sans" w:eastAsia="Open Sans" w:hAnsi="Open Sans" w:cs="Open Sans"/>
          <w:sz w:val="18"/>
          <w:szCs w:val="18"/>
        </w:rPr>
        <w:t xml:space="preserve"> </w:t>
      </w:r>
      <w:r w:rsidRPr="001C6C55">
        <w:rPr>
          <w:rFonts w:ascii="Open Sans" w:eastAsia="Open Sans" w:hAnsi="Open Sans" w:cs="Open Sans"/>
          <w:sz w:val="18"/>
          <w:szCs w:val="18"/>
        </w:rPr>
        <w:t>u čitavom MMSP ekosistemu.</w:t>
      </w:r>
    </w:p>
    <w:p w14:paraId="7CECC0F8" w14:textId="77777777" w:rsidR="00D73697" w:rsidRPr="00D73697" w:rsidRDefault="00D73697" w:rsidP="00D7369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</w:p>
    <w:p w14:paraId="535E526B" w14:textId="77777777" w:rsidR="002D1B57" w:rsidRPr="001C6C55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1C6C55">
        <w:rPr>
          <w:rFonts w:ascii="Open Sans" w:eastAsia="Open Sans" w:hAnsi="Open Sans" w:cs="Open Sans"/>
          <w:b/>
          <w:color w:val="1F4D78"/>
          <w:sz w:val="20"/>
          <w:szCs w:val="20"/>
        </w:rPr>
        <w:t>Ciljevi poziva</w:t>
      </w:r>
    </w:p>
    <w:p w14:paraId="648CAD75" w14:textId="77777777" w:rsidR="002D1B57" w:rsidRPr="00D73697" w:rsidRDefault="002D1B57" w:rsidP="002D1B57">
      <w:pPr>
        <w:spacing w:after="0"/>
        <w:rPr>
          <w:rFonts w:ascii="Open suns" w:eastAsia="Arial" w:hAnsi="Open suns" w:cs="Arial"/>
          <w:color w:val="000000"/>
          <w:sz w:val="18"/>
          <w:szCs w:val="18"/>
        </w:rPr>
      </w:pPr>
    </w:p>
    <w:p w14:paraId="03E75280" w14:textId="77777777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b/>
          <w:sz w:val="18"/>
          <w:szCs w:val="18"/>
        </w:rPr>
        <w:t>Opšti cilj poziva je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 da poveća mogućnosti za zapošljavanje u nerazvijenim područjima Crne Gore kroz razvoj privatnog sektora.</w:t>
      </w:r>
    </w:p>
    <w:p w14:paraId="5C54A8AD" w14:textId="2806DF53" w:rsidR="002D1B57" w:rsidRPr="001C6C55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1C6C55">
        <w:rPr>
          <w:rFonts w:ascii="Open Sans" w:eastAsia="Open Sans" w:hAnsi="Open Sans" w:cs="Open Sans"/>
          <w:b/>
          <w:sz w:val="18"/>
          <w:szCs w:val="18"/>
        </w:rPr>
        <w:t>Poseban cilj poziva je</w:t>
      </w:r>
      <w:r w:rsidR="00736FB8">
        <w:rPr>
          <w:rFonts w:ascii="Open Sans" w:eastAsia="Open Sans" w:hAnsi="Open Sans" w:cs="Open Sans"/>
          <w:sz w:val="18"/>
          <w:szCs w:val="18"/>
        </w:rPr>
        <w:t xml:space="preserve"> stvaranje novih radnih mjesta kroz podršku</w:t>
      </w:r>
      <w:r w:rsidRPr="001C6C55">
        <w:rPr>
          <w:rFonts w:ascii="Open Sans" w:eastAsia="Open Sans" w:hAnsi="Open Sans" w:cs="Open Sans"/>
          <w:sz w:val="18"/>
          <w:szCs w:val="18"/>
        </w:rPr>
        <w:t xml:space="preserve"> preduzetnicima, mikro i malim preduzećima.</w:t>
      </w:r>
    </w:p>
    <w:p w14:paraId="14B2F2FA" w14:textId="77777777" w:rsidR="002D1B57" w:rsidRPr="00F91996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</w:rPr>
      </w:pPr>
    </w:p>
    <w:p w14:paraId="30201E90" w14:textId="77777777" w:rsidR="002D1B57" w:rsidRPr="00D60010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D60010">
        <w:rPr>
          <w:rFonts w:ascii="Open Sans" w:eastAsia="Open Sans" w:hAnsi="Open Sans" w:cs="Open Sans"/>
          <w:b/>
          <w:color w:val="1F4D78"/>
          <w:sz w:val="20"/>
          <w:szCs w:val="20"/>
        </w:rPr>
        <w:t>Predmet poziva</w:t>
      </w:r>
    </w:p>
    <w:p w14:paraId="5B414790" w14:textId="77777777" w:rsidR="002D1B57" w:rsidRPr="00D60010" w:rsidRDefault="002D1B57" w:rsidP="00D60010">
      <w:pPr>
        <w:spacing w:after="0"/>
        <w:rPr>
          <w:rFonts w:ascii="Open suns" w:eastAsia="Arial" w:hAnsi="Open suns" w:cs="Arial"/>
          <w:color w:val="000000"/>
          <w:sz w:val="18"/>
          <w:szCs w:val="18"/>
        </w:rPr>
      </w:pPr>
    </w:p>
    <w:p w14:paraId="72634390" w14:textId="4E5ED3D8" w:rsidR="002D1B57" w:rsidRPr="00D73697" w:rsidRDefault="002D1B57" w:rsidP="002D1B57">
      <w:pPr>
        <w:jc w:val="both"/>
        <w:rPr>
          <w:rFonts w:ascii="Open Sans" w:eastAsia="Open Sans" w:hAnsi="Open Sans" w:cs="Open Sans"/>
          <w:sz w:val="18"/>
          <w:szCs w:val="18"/>
        </w:rPr>
      </w:pPr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Ovaj Poziv za dostavljanje projektnih predloga usmjeren je na </w:t>
      </w:r>
      <w:bookmarkStart w:id="1" w:name="_GoBack"/>
      <w:bookmarkEnd w:id="1"/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preduzeća</w:t>
      </w:r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 registrovana u periodu od 1. </w:t>
      </w:r>
      <w:proofErr w:type="gramStart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maja</w:t>
      </w:r>
      <w:proofErr w:type="gramEnd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 </w:t>
      </w:r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20</w:t>
      </w:r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09</w:t>
      </w:r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.</w:t>
      </w:r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 </w:t>
      </w:r>
      <w:proofErr w:type="gramStart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do</w:t>
      </w:r>
      <w:proofErr w:type="gramEnd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 1. </w:t>
      </w:r>
      <w:proofErr w:type="gramStart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maja</w:t>
      </w:r>
      <w:proofErr w:type="gramEnd"/>
      <w:r w:rsidR="00F20F94"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 2019</w:t>
      </w:r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 xml:space="preserve">. </w:t>
      </w:r>
      <w:proofErr w:type="gramStart"/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godine</w:t>
      </w:r>
      <w:proofErr w:type="gramEnd"/>
      <w:r w:rsidRPr="008B520D">
        <w:rPr>
          <w:rFonts w:ascii="Open Sans" w:eastAsia="Open Sans" w:hAnsi="Open Sans" w:cs="Open Sans"/>
          <w:sz w:val="18"/>
          <w:szCs w:val="18"/>
          <w:shd w:val="clear" w:color="auto" w:fill="FFFFFF" w:themeFill="background1"/>
        </w:rPr>
        <w:t>. Prihvatljive</w:t>
      </w:r>
      <w:r w:rsidRPr="00D73697">
        <w:rPr>
          <w:rFonts w:ascii="Open Sans" w:eastAsia="Open Sans" w:hAnsi="Open Sans" w:cs="Open Sans"/>
          <w:sz w:val="18"/>
          <w:szCs w:val="18"/>
        </w:rPr>
        <w:t xml:space="preserve"> aktivnosti u okviru ovog poziva obuhvataju: </w:t>
      </w:r>
    </w:p>
    <w:p w14:paraId="6523ECDD" w14:textId="7DC84369" w:rsidR="002D1B57" w:rsidRPr="00D73697" w:rsidRDefault="002D1B57" w:rsidP="002D1B57">
      <w:pPr>
        <w:numPr>
          <w:ilvl w:val="0"/>
          <w:numId w:val="14"/>
        </w:numPr>
        <w:spacing w:after="160" w:line="240" w:lineRule="auto"/>
        <w:jc w:val="both"/>
        <w:rPr>
          <w:sz w:val="18"/>
          <w:szCs w:val="18"/>
        </w:rPr>
      </w:pPr>
      <w:r w:rsidRPr="00D73697">
        <w:rPr>
          <w:rFonts w:ascii="Open Sans" w:eastAsia="Open Sans" w:hAnsi="Open Sans" w:cs="Open Sans"/>
          <w:b/>
          <w:sz w:val="18"/>
          <w:szCs w:val="18"/>
        </w:rPr>
        <w:t>Nabavku opreme</w:t>
      </w:r>
      <w:r w:rsidR="00F2551D">
        <w:rPr>
          <w:rFonts w:ascii="Open Sans" w:eastAsia="Open Sans" w:hAnsi="Open Sans" w:cs="Open Sans"/>
          <w:b/>
          <w:sz w:val="18"/>
          <w:szCs w:val="18"/>
        </w:rPr>
        <w:t xml:space="preserve"> u vrijednosti od </w:t>
      </w:r>
      <w:r w:rsidR="00F2551D" w:rsidRPr="00D60010">
        <w:rPr>
          <w:rFonts w:ascii="Open Sans" w:eastAsia="Open Sans" w:hAnsi="Open Sans" w:cs="Open Sans"/>
          <w:b/>
          <w:sz w:val="18"/>
          <w:szCs w:val="18"/>
          <w:u w:val="single"/>
        </w:rPr>
        <w:t>najmanje</w:t>
      </w:r>
      <w:r w:rsidR="00F2551D">
        <w:rPr>
          <w:rFonts w:ascii="Open Sans" w:eastAsia="Open Sans" w:hAnsi="Open Sans" w:cs="Open Sans"/>
          <w:b/>
          <w:sz w:val="18"/>
          <w:szCs w:val="18"/>
        </w:rPr>
        <w:t xml:space="preserve"> 80% od cjelokupne vrijednosti granta (obavezno),</w:t>
      </w:r>
      <w:r w:rsidRPr="00D73697">
        <w:rPr>
          <w:rFonts w:ascii="Open Sans" w:eastAsia="Open Sans" w:hAnsi="Open Sans" w:cs="Open Sans"/>
          <w:bCs/>
          <w:sz w:val="18"/>
          <w:szCs w:val="18"/>
        </w:rPr>
        <w:t xml:space="preserve"> sa ciljem da se unaprijedi kvalitet postojećih odnosno razvoj novih proizvoda, poveća produktivnost, podrži razvoj proizvoda sa povećanom dodatom vrijednošću i time omogući uvođenje inovacij</w:t>
      </w:r>
      <w:r w:rsidR="00F2551D">
        <w:rPr>
          <w:rFonts w:ascii="Open Sans" w:eastAsia="Open Sans" w:hAnsi="Open Sans" w:cs="Open Sans"/>
          <w:bCs/>
          <w:sz w:val="18"/>
          <w:szCs w:val="18"/>
        </w:rPr>
        <w:t>a i olakša širenje na tržištu</w:t>
      </w:r>
      <w:r w:rsidRPr="00D73697">
        <w:rPr>
          <w:rFonts w:ascii="Open Sans" w:eastAsia="Open Sans" w:hAnsi="Open Sans" w:cs="Open Sans"/>
          <w:bCs/>
          <w:sz w:val="18"/>
          <w:szCs w:val="18"/>
        </w:rPr>
        <w:t>.</w:t>
      </w:r>
    </w:p>
    <w:p w14:paraId="2E42B660" w14:textId="04B95128" w:rsidR="002D1B57" w:rsidRPr="00D73697" w:rsidRDefault="00AB73C5" w:rsidP="002D1B57">
      <w:pPr>
        <w:spacing w:line="240" w:lineRule="auto"/>
        <w:ind w:left="720"/>
        <w:jc w:val="both"/>
        <w:rPr>
          <w:rFonts w:ascii="Open Sans" w:eastAsia="Open Sans" w:hAnsi="Open Sans" w:cs="Open Sans"/>
          <w:sz w:val="18"/>
          <w:szCs w:val="18"/>
        </w:rPr>
      </w:pPr>
      <w:r w:rsidRPr="00AB73C5">
        <w:rPr>
          <w:rFonts w:ascii="Open Sans" w:eastAsia="Open Sans" w:hAnsi="Open Sans" w:cs="Open Sans"/>
          <w:sz w:val="18"/>
          <w:szCs w:val="18"/>
        </w:rPr>
        <w:t xml:space="preserve">U okviru ovog poziva prihvatljiva je samo nabavka nove opreme, zajedno </w:t>
      </w:r>
      <w:proofErr w:type="gramStart"/>
      <w:r w:rsidRPr="00AB73C5">
        <w:rPr>
          <w:rFonts w:ascii="Open Sans" w:eastAsia="Open Sans" w:hAnsi="Open Sans" w:cs="Open Sans"/>
          <w:sz w:val="18"/>
          <w:szCs w:val="18"/>
        </w:rPr>
        <w:t>sa</w:t>
      </w:r>
      <w:proofErr w:type="gramEnd"/>
      <w:r w:rsidRPr="00AB73C5">
        <w:rPr>
          <w:rFonts w:ascii="Open Sans" w:eastAsia="Open Sans" w:hAnsi="Open Sans" w:cs="Open Sans"/>
          <w:sz w:val="18"/>
          <w:szCs w:val="18"/>
        </w:rPr>
        <w:t xml:space="preserve"> pripadajućim troškovima transporta, instalacije opreme, obuke za korišćenje opreme i garancije, koji treba da budu ukljuceni u kriterijume za nabavku opreme. Osiguranje opreme moze biti dozvoljeno za odredjene slucajeve kod kojih se utvrdi da garancija nije dovoljna. Opremom se smatraju i komercijalna gotova softverska rešenja. Nabavka putničkih vozila i vozila za prevoz putnika nisu prihvatljiva oprema. Minimalna vrijednost tražene opreme treba da bude najmanje 300 evra po komadu.</w:t>
      </w:r>
    </w:p>
    <w:p w14:paraId="0F090761" w14:textId="564DB7F4" w:rsidR="004019D7" w:rsidRDefault="002D1B57" w:rsidP="004019D7">
      <w:pPr>
        <w:numPr>
          <w:ilvl w:val="0"/>
          <w:numId w:val="14"/>
        </w:numPr>
        <w:spacing w:after="16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D73697">
        <w:rPr>
          <w:rFonts w:ascii="Open Sans" w:eastAsia="Open Sans" w:hAnsi="Open Sans" w:cs="Open Sans"/>
          <w:b/>
          <w:sz w:val="18"/>
          <w:szCs w:val="18"/>
        </w:rPr>
        <w:t>Pružanje usluga</w:t>
      </w:r>
      <w:r w:rsidR="00D60010">
        <w:rPr>
          <w:rFonts w:ascii="Open Sans" w:eastAsia="Open Sans" w:hAnsi="Open Sans" w:cs="Open Sans"/>
          <w:b/>
          <w:sz w:val="18"/>
          <w:szCs w:val="18"/>
        </w:rPr>
        <w:t xml:space="preserve"> u vrijednosti od </w:t>
      </w:r>
      <w:r w:rsidR="00D60010" w:rsidRPr="00D60010">
        <w:rPr>
          <w:rFonts w:ascii="Open Sans" w:eastAsia="Open Sans" w:hAnsi="Open Sans" w:cs="Open Sans"/>
          <w:b/>
          <w:sz w:val="18"/>
          <w:szCs w:val="18"/>
          <w:u w:val="single"/>
        </w:rPr>
        <w:t>najviše</w:t>
      </w:r>
      <w:r w:rsidR="00D60010">
        <w:rPr>
          <w:rFonts w:ascii="Open Sans" w:eastAsia="Open Sans" w:hAnsi="Open Sans" w:cs="Open Sans"/>
          <w:b/>
          <w:sz w:val="18"/>
          <w:szCs w:val="18"/>
        </w:rPr>
        <w:t xml:space="preserve"> 20% od cjelokupne vrijednosti granta (opciono)</w:t>
      </w:r>
      <w:r w:rsidR="00321913">
        <w:rPr>
          <w:rFonts w:ascii="Open Sans" w:eastAsia="Open Sans" w:hAnsi="Open Sans" w:cs="Open Sans"/>
          <w:b/>
          <w:sz w:val="18"/>
          <w:szCs w:val="18"/>
        </w:rPr>
        <w:t xml:space="preserve"> </w:t>
      </w:r>
      <w:r w:rsidRPr="00D73697">
        <w:rPr>
          <w:rFonts w:ascii="Open Sans" w:eastAsia="Open Sans" w:hAnsi="Open Sans" w:cs="Open Sans"/>
          <w:sz w:val="18"/>
          <w:szCs w:val="18"/>
        </w:rPr>
        <w:t>koje doprinose kvalitetu postojećih odnosno razvoju novih proizvoda, povećanju produktivnosti, podršci razvoju proizvoda sa povećanom dodatom vrijednošću i time omogućavaju uvođenje inovacija i olakšavaju širenje na tržištu</w:t>
      </w:r>
      <w:r w:rsidR="004019D7">
        <w:rPr>
          <w:rFonts w:ascii="Open Sans" w:eastAsia="Open Sans" w:hAnsi="Open Sans" w:cs="Open Sans"/>
          <w:sz w:val="18"/>
          <w:szCs w:val="18"/>
        </w:rPr>
        <w:t>.</w:t>
      </w:r>
    </w:p>
    <w:p w14:paraId="31811A48" w14:textId="77777777" w:rsidR="004019D7" w:rsidRDefault="004019D7" w:rsidP="004019D7">
      <w:pPr>
        <w:spacing w:after="160" w:line="259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</w:p>
    <w:p w14:paraId="47BF08E6" w14:textId="496FFE26" w:rsidR="00D60010" w:rsidRDefault="004019D7" w:rsidP="005B1BE6">
      <w:pPr>
        <w:spacing w:after="16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D73697">
        <w:rPr>
          <w:rFonts w:ascii="Open Sans" w:eastAsia="Open Sans" w:hAnsi="Open Sans" w:cs="Open Sans"/>
          <w:sz w:val="18"/>
          <w:szCs w:val="18"/>
        </w:rPr>
        <w:t xml:space="preserve"> </w:t>
      </w:r>
      <w:r w:rsidR="002D1B57" w:rsidRPr="00D73697">
        <w:rPr>
          <w:rFonts w:ascii="Open Sans" w:eastAsia="Open Sans" w:hAnsi="Open Sans" w:cs="Open Sans"/>
          <w:sz w:val="18"/>
          <w:szCs w:val="18"/>
        </w:rPr>
        <w:t xml:space="preserve">U okviru ovog poziva prihvatljive su usluge koje se odnose </w:t>
      </w:r>
      <w:proofErr w:type="gramStart"/>
      <w:r w:rsidR="002D1B57" w:rsidRPr="00D73697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="002D1B57" w:rsidRPr="00D73697">
        <w:rPr>
          <w:rFonts w:ascii="Open Sans" w:eastAsia="Open Sans" w:hAnsi="Open Sans" w:cs="Open Sans"/>
          <w:sz w:val="18"/>
          <w:szCs w:val="18"/>
        </w:rPr>
        <w:t xml:space="preserve"> uvođenje međunarodnih standarda kvaliteta, sertifikaciju i atest kupljene opreme, uvođenje novih tehnoloških procesa, unapređenje tehnoloških procesa, brendiranje proizvoda i razvoj softvera. Minimalna vrijednost tražene usluge treba da bude najmanje 300 evra po jedinici</w:t>
      </w:r>
      <w:r w:rsidR="00D60010">
        <w:rPr>
          <w:rFonts w:ascii="Open Sans" w:eastAsia="Open Sans" w:hAnsi="Open Sans" w:cs="Open Sans"/>
          <w:sz w:val="18"/>
          <w:szCs w:val="18"/>
        </w:rPr>
        <w:t>.</w:t>
      </w:r>
    </w:p>
    <w:p w14:paraId="76BBD528" w14:textId="77777777" w:rsidR="00D60010" w:rsidRPr="00D73697" w:rsidRDefault="00D60010" w:rsidP="002D1B57">
      <w:pPr>
        <w:spacing w:after="0" w:line="240" w:lineRule="auto"/>
        <w:ind w:left="720"/>
        <w:jc w:val="both"/>
        <w:rPr>
          <w:rFonts w:ascii="Open Sans" w:eastAsia="Open Sans" w:hAnsi="Open Sans" w:cs="Open Sans"/>
          <w:sz w:val="18"/>
          <w:szCs w:val="18"/>
        </w:rPr>
      </w:pPr>
    </w:p>
    <w:p w14:paraId="161B79E5" w14:textId="77777777" w:rsidR="002D1B57" w:rsidRPr="00D60010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</w:rPr>
      </w:pPr>
      <w:r w:rsidRPr="00D60010">
        <w:rPr>
          <w:rFonts w:ascii="Open Sans" w:eastAsia="Open Sans" w:hAnsi="Open Sans" w:cs="Open Sans"/>
          <w:b/>
          <w:color w:val="1F4D78"/>
          <w:sz w:val="20"/>
        </w:rPr>
        <w:lastRenderedPageBreak/>
        <w:t>Dostupna sredstva i učešće u troškovima</w:t>
      </w:r>
    </w:p>
    <w:p w14:paraId="37200DD3" w14:textId="77777777" w:rsidR="002D1B57" w:rsidRPr="00D60010" w:rsidRDefault="002D1B57" w:rsidP="00D60010">
      <w:pPr>
        <w:spacing w:after="0"/>
        <w:rPr>
          <w:rFonts w:ascii="Open suns" w:eastAsia="Arial" w:hAnsi="Open suns" w:cs="Arial"/>
          <w:color w:val="000000"/>
          <w:sz w:val="18"/>
          <w:szCs w:val="18"/>
        </w:rPr>
      </w:pPr>
    </w:p>
    <w:p w14:paraId="63BF2401" w14:textId="2C681F6B" w:rsidR="002D1B57" w:rsidRPr="005B1D53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D60010">
        <w:rPr>
          <w:rFonts w:ascii="Open Sans" w:eastAsia="Open Sans" w:hAnsi="Open Sans" w:cs="Open Sans"/>
          <w:sz w:val="18"/>
          <w:szCs w:val="18"/>
        </w:rPr>
        <w:t xml:space="preserve">Ukupan indikativan raspoloživi iznos u okviru ovog poziva za dostavljanje projektnih predloga </w:t>
      </w:r>
      <w:r w:rsidR="006F3EB2">
        <w:rPr>
          <w:rFonts w:ascii="Open Sans" w:eastAsia="Open Sans" w:hAnsi="Open Sans" w:cs="Open Sans"/>
          <w:sz w:val="18"/>
          <w:szCs w:val="18"/>
        </w:rPr>
        <w:t xml:space="preserve">iznosi </w:t>
      </w:r>
      <w:r w:rsidR="00C56ADA">
        <w:rPr>
          <w:rFonts w:ascii="Open Sans" w:eastAsia="Open Sans" w:hAnsi="Open Sans" w:cs="Open Sans"/>
          <w:sz w:val="18"/>
          <w:szCs w:val="18"/>
        </w:rPr>
        <w:t>354.</w:t>
      </w:r>
      <w:r w:rsidR="00710871">
        <w:rPr>
          <w:rFonts w:ascii="Open Sans" w:eastAsia="Open Sans" w:hAnsi="Open Sans" w:cs="Open Sans"/>
          <w:sz w:val="18"/>
          <w:szCs w:val="18"/>
        </w:rPr>
        <w:t>000</w:t>
      </w:r>
      <w:r w:rsidR="00C56ADA" w:rsidRPr="00C56ADA">
        <w:rPr>
          <w:rFonts w:ascii="Open Sans" w:eastAsia="Open Sans" w:hAnsi="Open Sans" w:cs="Open Sans"/>
          <w:sz w:val="18"/>
          <w:szCs w:val="18"/>
        </w:rPr>
        <w:t xml:space="preserve"> e</w:t>
      </w:r>
      <w:r w:rsidR="00C56ADA">
        <w:rPr>
          <w:rFonts w:ascii="Open Sans" w:eastAsia="Open Sans" w:hAnsi="Open Sans" w:cs="Open Sans"/>
          <w:sz w:val="18"/>
          <w:szCs w:val="18"/>
        </w:rPr>
        <w:t>u</w:t>
      </w:r>
      <w:r w:rsidR="00C56ADA" w:rsidRPr="00C56ADA">
        <w:rPr>
          <w:rFonts w:ascii="Open Sans" w:eastAsia="Open Sans" w:hAnsi="Open Sans" w:cs="Open Sans"/>
          <w:sz w:val="18"/>
          <w:szCs w:val="18"/>
        </w:rPr>
        <w:t>ra (390</w:t>
      </w:r>
      <w:r w:rsidR="00C56ADA">
        <w:rPr>
          <w:rFonts w:ascii="Open Sans" w:eastAsia="Open Sans" w:hAnsi="Open Sans" w:cs="Open Sans"/>
          <w:sz w:val="18"/>
          <w:szCs w:val="18"/>
        </w:rPr>
        <w:t>.</w:t>
      </w:r>
      <w:r w:rsidR="00710871">
        <w:rPr>
          <w:rFonts w:ascii="Open Sans" w:eastAsia="Open Sans" w:hAnsi="Open Sans" w:cs="Open Sans"/>
          <w:sz w:val="18"/>
          <w:szCs w:val="18"/>
        </w:rPr>
        <w:t>000</w:t>
      </w:r>
      <w:r w:rsidR="00C56ADA" w:rsidRPr="00C56ADA">
        <w:rPr>
          <w:rFonts w:ascii="Open Sans" w:eastAsia="Open Sans" w:hAnsi="Open Sans" w:cs="Open Sans"/>
          <w:sz w:val="18"/>
          <w:szCs w:val="18"/>
        </w:rPr>
        <w:t xml:space="preserve"> </w:t>
      </w:r>
      <w:r w:rsidR="00C56ADA">
        <w:rPr>
          <w:rFonts w:ascii="Open Sans" w:eastAsia="Open Sans" w:hAnsi="Open Sans" w:cs="Open Sans"/>
          <w:sz w:val="18"/>
          <w:szCs w:val="18"/>
        </w:rPr>
        <w:t>američkih dolara</w:t>
      </w:r>
      <w:r w:rsidR="00C56ADA" w:rsidRPr="00C56ADA">
        <w:rPr>
          <w:rFonts w:ascii="Open Sans" w:eastAsia="Open Sans" w:hAnsi="Open Sans" w:cs="Open Sans"/>
          <w:sz w:val="18"/>
          <w:szCs w:val="18"/>
        </w:rPr>
        <w:t>)</w:t>
      </w:r>
      <w:r w:rsidRPr="00D60010">
        <w:rPr>
          <w:rFonts w:ascii="Open Sans" w:eastAsia="Open Sans" w:hAnsi="Open Sans" w:cs="Open Sans"/>
          <w:sz w:val="18"/>
          <w:szCs w:val="18"/>
        </w:rPr>
        <w:t>. Projekat „Norveška za vas</w:t>
      </w:r>
      <w:proofErr w:type="gramStart"/>
      <w:r w:rsidR="00542542" w:rsidRPr="00D60010">
        <w:rPr>
          <w:rFonts w:ascii="Open Sans" w:eastAsia="Open Sans" w:hAnsi="Open Sans" w:cs="Open Sans"/>
          <w:sz w:val="18"/>
          <w:szCs w:val="18"/>
        </w:rPr>
        <w:t>“</w:t>
      </w:r>
      <w:r w:rsidR="00542542">
        <w:rPr>
          <w:rFonts w:ascii="Open Sans" w:eastAsia="Open Sans" w:hAnsi="Open Sans" w:cs="Open Sans"/>
          <w:sz w:val="18"/>
          <w:szCs w:val="18"/>
        </w:rPr>
        <w:t xml:space="preserve"> </w:t>
      </w:r>
      <w:r w:rsidR="00542542" w:rsidRPr="00542542">
        <w:rPr>
          <w:rFonts w:ascii="Open Sans" w:eastAsia="Open Sans" w:hAnsi="Open Sans" w:cs="Open Sans"/>
          <w:b/>
          <w:sz w:val="18"/>
          <w:szCs w:val="18"/>
        </w:rPr>
        <w:t>zadržava</w:t>
      </w:r>
      <w:proofErr w:type="gramEnd"/>
      <w:r w:rsidRPr="00542542">
        <w:rPr>
          <w:rFonts w:ascii="Open Sans" w:eastAsia="Open Sans" w:hAnsi="Open Sans" w:cs="Open Sans"/>
          <w:b/>
          <w:sz w:val="18"/>
          <w:szCs w:val="18"/>
        </w:rPr>
        <w:t xml:space="preserve"> pravo da ne dodijeli sva raspoloživa sredstva</w:t>
      </w:r>
      <w:r w:rsidRPr="00542542">
        <w:rPr>
          <w:rFonts w:ascii="Open Sans" w:eastAsia="Open Sans" w:hAnsi="Open Sans" w:cs="Open Sans"/>
          <w:b/>
          <w:sz w:val="17"/>
          <w:szCs w:val="17"/>
        </w:rPr>
        <w:t>.</w:t>
      </w:r>
    </w:p>
    <w:p w14:paraId="36D517BA" w14:textId="77777777" w:rsidR="002D1B57" w:rsidRPr="005B1D53" w:rsidRDefault="002D1B57" w:rsidP="002D1B57">
      <w:pPr>
        <w:spacing w:after="0"/>
        <w:jc w:val="both"/>
        <w:rPr>
          <w:rFonts w:ascii="Open Sans" w:eastAsia="Open Sans" w:hAnsi="Open Sans" w:cs="Open Sans"/>
          <w:sz w:val="17"/>
          <w:szCs w:val="17"/>
        </w:rPr>
      </w:pPr>
    </w:p>
    <w:p w14:paraId="27FBFA7C" w14:textId="77777777" w:rsidR="002D1B57" w:rsidRPr="00D60010" w:rsidRDefault="002D1B57" w:rsidP="002D1B57">
      <w:pPr>
        <w:pStyle w:val="Heading3"/>
        <w:rPr>
          <w:rFonts w:ascii="Open Sans" w:eastAsia="Open Sans" w:hAnsi="Open Sans" w:cs="Open Sans"/>
          <w:sz w:val="18"/>
          <w:szCs w:val="18"/>
        </w:rPr>
      </w:pPr>
      <w:r w:rsidRPr="00D60010">
        <w:rPr>
          <w:rFonts w:ascii="Open Sans" w:eastAsia="Open Sans" w:hAnsi="Open Sans" w:cs="Open Sans"/>
          <w:sz w:val="18"/>
          <w:szCs w:val="18"/>
        </w:rPr>
        <w:t>Minimalan i maksimalan iznos granta:</w:t>
      </w:r>
    </w:p>
    <w:p w14:paraId="08C53E91" w14:textId="04139CA6" w:rsidR="002D1B57" w:rsidRDefault="006F3EB2" w:rsidP="00D60010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Minimalan – 5.</w:t>
      </w:r>
      <w:r w:rsidR="002E62D9">
        <w:rPr>
          <w:rFonts w:ascii="Open Sans" w:eastAsia="Open Sans" w:hAnsi="Open Sans" w:cs="Open Sans"/>
          <w:sz w:val="18"/>
          <w:szCs w:val="18"/>
        </w:rPr>
        <w:t>0</w:t>
      </w:r>
      <w:r w:rsidR="002D1B57" w:rsidRPr="00D60010">
        <w:rPr>
          <w:rFonts w:ascii="Open Sans" w:eastAsia="Open Sans" w:hAnsi="Open Sans" w:cs="Open Sans"/>
          <w:sz w:val="18"/>
          <w:szCs w:val="18"/>
        </w:rPr>
        <w:t>00</w:t>
      </w:r>
      <w:r w:rsidR="002E62D9">
        <w:rPr>
          <w:rFonts w:ascii="Open Sans" w:eastAsia="Open Sans" w:hAnsi="Open Sans" w:cs="Open Sans"/>
          <w:sz w:val="18"/>
          <w:szCs w:val="18"/>
        </w:rPr>
        <w:t xml:space="preserve"> eura</w:t>
      </w:r>
      <w:r w:rsidR="002D1B57" w:rsidRPr="00D60010">
        <w:rPr>
          <w:rFonts w:ascii="Open Sans" w:eastAsia="Open Sans" w:hAnsi="Open Sans" w:cs="Open Sans"/>
          <w:sz w:val="18"/>
          <w:szCs w:val="18"/>
        </w:rPr>
        <w:t xml:space="preserve"> </w:t>
      </w:r>
      <w:r>
        <w:rPr>
          <w:rFonts w:ascii="Open Sans" w:eastAsia="Open Sans" w:hAnsi="Open Sans" w:cs="Open Sans"/>
          <w:sz w:val="18"/>
          <w:szCs w:val="18"/>
        </w:rPr>
        <w:t>(</w:t>
      </w:r>
      <w:r w:rsidR="002E62D9">
        <w:rPr>
          <w:rFonts w:ascii="Open Sans" w:eastAsia="Open Sans" w:hAnsi="Open Sans" w:cs="Open Sans"/>
          <w:sz w:val="18"/>
          <w:szCs w:val="18"/>
        </w:rPr>
        <w:t>5.500 dolara</w:t>
      </w:r>
      <w:r>
        <w:rPr>
          <w:rFonts w:ascii="Open Sans" w:eastAsia="Open Sans" w:hAnsi="Open Sans" w:cs="Open Sans"/>
          <w:sz w:val="18"/>
          <w:szCs w:val="18"/>
        </w:rPr>
        <w:t xml:space="preserve">); maksimalan – </w:t>
      </w:r>
      <w:r w:rsidR="002E62D9">
        <w:rPr>
          <w:rFonts w:ascii="Open Sans" w:eastAsia="Open Sans" w:hAnsi="Open Sans" w:cs="Open Sans"/>
          <w:sz w:val="18"/>
          <w:szCs w:val="18"/>
        </w:rPr>
        <w:t>10.000 eura (</w:t>
      </w:r>
      <w:r>
        <w:rPr>
          <w:rFonts w:ascii="Open Sans" w:eastAsia="Open Sans" w:hAnsi="Open Sans" w:cs="Open Sans"/>
          <w:sz w:val="18"/>
          <w:szCs w:val="18"/>
        </w:rPr>
        <w:t>11</w:t>
      </w:r>
      <w:r w:rsidR="002E62D9">
        <w:rPr>
          <w:rFonts w:ascii="Open Sans" w:eastAsia="Open Sans" w:hAnsi="Open Sans" w:cs="Open Sans"/>
          <w:sz w:val="18"/>
          <w:szCs w:val="18"/>
        </w:rPr>
        <w:t xml:space="preserve">.000 dolara). </w:t>
      </w:r>
      <w:r w:rsidR="00813DC2">
        <w:rPr>
          <w:rFonts w:ascii="Open Sans" w:eastAsia="Open Sans" w:hAnsi="Open Sans" w:cs="Open Sans"/>
          <w:sz w:val="18"/>
          <w:szCs w:val="18"/>
        </w:rPr>
        <w:t xml:space="preserve">Ovo su sredstva koja </w:t>
      </w:r>
      <w:r w:rsidR="00060951">
        <w:rPr>
          <w:rFonts w:ascii="Open Sans" w:eastAsia="Open Sans" w:hAnsi="Open Sans" w:cs="Open Sans"/>
          <w:sz w:val="18"/>
          <w:szCs w:val="18"/>
        </w:rPr>
        <w:t xml:space="preserve">ne uključuju </w:t>
      </w:r>
      <w:r w:rsidR="002E62D9">
        <w:rPr>
          <w:rFonts w:ascii="Open Sans" w:eastAsia="Open Sans" w:hAnsi="Open Sans" w:cs="Open Sans"/>
          <w:sz w:val="18"/>
          <w:szCs w:val="18"/>
        </w:rPr>
        <w:t xml:space="preserve">učešće </w:t>
      </w:r>
      <w:proofErr w:type="gramStart"/>
      <w:r w:rsidR="002E62D9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="00813DC2">
        <w:rPr>
          <w:rFonts w:ascii="Open Sans" w:eastAsia="Open Sans" w:hAnsi="Open Sans" w:cs="Open Sans"/>
          <w:sz w:val="18"/>
          <w:szCs w:val="18"/>
        </w:rPr>
        <w:t xml:space="preserve"> strane kandidata.</w:t>
      </w:r>
    </w:p>
    <w:p w14:paraId="32122151" w14:textId="77777777" w:rsidR="002E62D9" w:rsidRDefault="002E62D9" w:rsidP="00D60010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</w:p>
    <w:p w14:paraId="7F6D47B8" w14:textId="6DD24D17" w:rsidR="002E62D9" w:rsidRPr="00D60010" w:rsidRDefault="002E62D9" w:rsidP="00D60010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  <w:r w:rsidRPr="002E62D9">
        <w:rPr>
          <w:rFonts w:ascii="Open Sans" w:eastAsia="Open Sans" w:hAnsi="Open Sans" w:cs="Open Sans"/>
          <w:b/>
          <w:sz w:val="18"/>
          <w:szCs w:val="18"/>
          <w:u w:val="single"/>
        </w:rPr>
        <w:t>Naponema</w:t>
      </w:r>
      <w:r w:rsidRPr="002E62D9">
        <w:rPr>
          <w:rFonts w:ascii="Open Sans" w:eastAsia="Open Sans" w:hAnsi="Open Sans" w:cs="Open Sans"/>
          <w:sz w:val="18"/>
          <w:szCs w:val="18"/>
          <w:u w:val="single"/>
        </w:rPr>
        <w:t>:</w:t>
      </w:r>
      <w:r>
        <w:rPr>
          <w:rFonts w:ascii="Open Sans" w:eastAsia="Open Sans" w:hAnsi="Open Sans" w:cs="Open Sans"/>
          <w:sz w:val="18"/>
          <w:szCs w:val="18"/>
        </w:rPr>
        <w:t xml:space="preserve"> Budžet koji se nalazi u sklopu Aplikacionog formulara (Annex II - Dio 5) mora biti izražen samo u dolarima, poštujući minimalan I maksimalan iznos granta koji je ovdje naveden u dolarima.</w:t>
      </w:r>
      <w:r w:rsidR="00DF7B19">
        <w:rPr>
          <w:rFonts w:ascii="Open Sans" w:eastAsia="Open Sans" w:hAnsi="Open Sans" w:cs="Open Sans"/>
          <w:sz w:val="18"/>
          <w:szCs w:val="18"/>
        </w:rPr>
        <w:t xml:space="preserve"> Eventualni ugovor </w:t>
      </w:r>
      <w:proofErr w:type="gramStart"/>
      <w:r w:rsidR="00DF7B19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="00DF7B19">
        <w:rPr>
          <w:rFonts w:ascii="Open Sans" w:eastAsia="Open Sans" w:hAnsi="Open Sans" w:cs="Open Sans"/>
          <w:sz w:val="18"/>
          <w:szCs w:val="18"/>
        </w:rPr>
        <w:t xml:space="preserve"> takođe biti potpisan u dolarima, a isplata dobitniku granta će biti izvršena u eurima.</w:t>
      </w:r>
    </w:p>
    <w:p w14:paraId="11FDFA26" w14:textId="77777777" w:rsidR="002D1B57" w:rsidRPr="005B1D53" w:rsidRDefault="002D1B57" w:rsidP="002D1B57">
      <w:pPr>
        <w:spacing w:after="0"/>
        <w:ind w:firstLine="720"/>
        <w:jc w:val="both"/>
        <w:rPr>
          <w:rFonts w:ascii="Open Sans" w:eastAsia="Open Sans" w:hAnsi="Open Sans" w:cs="Open Sans"/>
          <w:sz w:val="17"/>
          <w:szCs w:val="17"/>
        </w:rPr>
      </w:pPr>
    </w:p>
    <w:p w14:paraId="559421BF" w14:textId="77777777" w:rsidR="002D1B57" w:rsidRPr="00D60010" w:rsidRDefault="002D1B57" w:rsidP="00D60010">
      <w:pPr>
        <w:pStyle w:val="Heading3"/>
        <w:rPr>
          <w:rFonts w:ascii="Open Sans" w:eastAsia="Open Sans" w:hAnsi="Open Sans" w:cs="Open Sans"/>
          <w:sz w:val="18"/>
          <w:szCs w:val="18"/>
        </w:rPr>
      </w:pPr>
      <w:r w:rsidRPr="00D60010">
        <w:rPr>
          <w:rFonts w:ascii="Open Sans" w:eastAsia="Open Sans" w:hAnsi="Open Sans" w:cs="Open Sans"/>
          <w:sz w:val="18"/>
          <w:szCs w:val="18"/>
        </w:rPr>
        <w:t>Učešće kandidata u troškovima</w:t>
      </w:r>
    </w:p>
    <w:p w14:paraId="2EDF8896" w14:textId="147FDB4C" w:rsidR="002D1B57" w:rsidRPr="00D60010" w:rsidRDefault="002D1B57" w:rsidP="002D1B5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  <w:r w:rsidRPr="00D60010">
        <w:rPr>
          <w:rFonts w:ascii="Open Sans" w:eastAsia="Open Sans" w:hAnsi="Open Sans" w:cs="Open Sans"/>
          <w:sz w:val="18"/>
          <w:szCs w:val="18"/>
        </w:rPr>
        <w:t xml:space="preserve">Obavezno je učešće kandidata u troškovima u visini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10% ukupnih prihvatljivih troškova projekta u gotovini. Kandidati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</w:t>
      </w:r>
      <w:r w:rsidRPr="0070306E">
        <w:rPr>
          <w:rFonts w:ascii="Open Sans" w:eastAsia="Open Sans" w:hAnsi="Open Sans" w:cs="Open Sans"/>
          <w:sz w:val="18"/>
          <w:szCs w:val="18"/>
        </w:rPr>
        <w:t>uložiti dodatni iznos od najmanje 10% ukupnih prihvatljivih troškova projekta kroz aktivnosti društveno odgovornog poslovanja, bilo u robi/uslugama ili gotovini.</w:t>
      </w:r>
      <w:r w:rsidR="000771FE" w:rsidRPr="0070306E">
        <w:rPr>
          <w:rFonts w:ascii="Open Sans" w:eastAsia="Open Sans" w:hAnsi="Open Sans" w:cs="Open Sans"/>
          <w:sz w:val="18"/>
          <w:szCs w:val="18"/>
        </w:rPr>
        <w:t xml:space="preserve"> </w:t>
      </w:r>
      <w:r w:rsidR="000771FE" w:rsidRPr="0070306E">
        <w:rPr>
          <w:rFonts w:ascii="Open Sans" w:hAnsi="Open Sans" w:cs="Open Sans"/>
          <w:color w:val="222222"/>
          <w:sz w:val="18"/>
          <w:szCs w:val="18"/>
        </w:rPr>
        <w:t xml:space="preserve">Grant korisnik je duzan da samostalno regulise eventualne troskove carine ukoliko se </w:t>
      </w:r>
      <w:proofErr w:type="gramStart"/>
      <w:r w:rsidR="000771FE" w:rsidRPr="0070306E">
        <w:rPr>
          <w:rFonts w:ascii="Open Sans" w:hAnsi="Open Sans" w:cs="Open Sans"/>
          <w:color w:val="222222"/>
          <w:sz w:val="18"/>
          <w:szCs w:val="18"/>
        </w:rPr>
        <w:t>od</w:t>
      </w:r>
      <w:proofErr w:type="gramEnd"/>
      <w:r w:rsidR="000771FE" w:rsidRPr="0070306E">
        <w:rPr>
          <w:rFonts w:ascii="Open Sans" w:hAnsi="Open Sans" w:cs="Open Sans"/>
          <w:color w:val="222222"/>
          <w:sz w:val="18"/>
          <w:szCs w:val="18"/>
        </w:rPr>
        <w:t xml:space="preserve"> ovih sredstava rezultatom nabavke treba platiti carina.</w:t>
      </w:r>
    </w:p>
    <w:p w14:paraId="5087A10E" w14:textId="77777777" w:rsidR="002D1B57" w:rsidRPr="00F91996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</w:rPr>
      </w:pPr>
    </w:p>
    <w:p w14:paraId="7E3A899F" w14:textId="77777777" w:rsidR="002D1B57" w:rsidRPr="00D60010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</w:rPr>
      </w:pPr>
      <w:r w:rsidRPr="00D60010">
        <w:rPr>
          <w:rFonts w:ascii="Open Sans" w:eastAsia="Open Sans" w:hAnsi="Open Sans" w:cs="Open Sans"/>
          <w:b/>
          <w:color w:val="1F4D78"/>
          <w:sz w:val="20"/>
        </w:rPr>
        <w:t>Trajanje intervencije</w:t>
      </w:r>
    </w:p>
    <w:p w14:paraId="26BE9C6A" w14:textId="77777777" w:rsidR="002D1B57" w:rsidRPr="00D60010" w:rsidRDefault="002D1B57" w:rsidP="00D60010">
      <w:pPr>
        <w:spacing w:after="0"/>
        <w:rPr>
          <w:rFonts w:ascii="Open suns" w:eastAsia="Arial" w:hAnsi="Open suns" w:cs="Arial"/>
          <w:color w:val="000000"/>
          <w:sz w:val="18"/>
          <w:szCs w:val="18"/>
        </w:rPr>
      </w:pPr>
    </w:p>
    <w:p w14:paraId="79834786" w14:textId="77777777" w:rsidR="002D1B57" w:rsidRPr="00D60010" w:rsidRDefault="002D1B57" w:rsidP="002D1B57">
      <w:pPr>
        <w:spacing w:after="0"/>
        <w:jc w:val="both"/>
        <w:rPr>
          <w:rFonts w:ascii="Open Sans" w:eastAsia="Open Sans" w:hAnsi="Open Sans" w:cs="Open Sans"/>
          <w:sz w:val="18"/>
          <w:szCs w:val="18"/>
        </w:rPr>
      </w:pPr>
      <w:r w:rsidRPr="00D60010">
        <w:rPr>
          <w:rFonts w:ascii="Open Sans" w:eastAsia="Open Sans" w:hAnsi="Open Sans" w:cs="Open Sans"/>
          <w:sz w:val="18"/>
          <w:szCs w:val="18"/>
        </w:rPr>
        <w:t xml:space="preserve">Planirano trajanje intervencije ne može biti duže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12 (dvanaest) mjeseci. Ovaj period obuhvata nabavku i instalaciju opreme i, ukoliko su planirane, pružanje usluga, kao i bilježenje projektnih rezultata i prihvatanje finalnog izveštaja.</w:t>
      </w:r>
    </w:p>
    <w:p w14:paraId="3C5BE8A6" w14:textId="77777777" w:rsidR="002D1B57" w:rsidRPr="00D60010" w:rsidRDefault="002D1B57" w:rsidP="00D60010">
      <w:pPr>
        <w:spacing w:after="0" w:line="240" w:lineRule="auto"/>
        <w:jc w:val="both"/>
      </w:pPr>
    </w:p>
    <w:p w14:paraId="680D9486" w14:textId="6DF75929" w:rsidR="002D1B57" w:rsidRPr="00D60010" w:rsidRDefault="002D1B57" w:rsidP="00D60010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D60010">
        <w:rPr>
          <w:rFonts w:ascii="Open Sans" w:eastAsia="Open Sans" w:hAnsi="Open Sans" w:cs="Open Sans"/>
          <w:b/>
          <w:color w:val="1F4D78"/>
          <w:sz w:val="20"/>
          <w:szCs w:val="20"/>
        </w:rPr>
        <w:t>Vidljivost</w:t>
      </w:r>
    </w:p>
    <w:p w14:paraId="336DABAE" w14:textId="77777777" w:rsidR="00D60010" w:rsidRPr="00D60010" w:rsidRDefault="00D60010" w:rsidP="00D60010">
      <w:pPr>
        <w:spacing w:after="0"/>
        <w:rPr>
          <w:rFonts w:ascii="Open suns" w:eastAsia="Arial" w:hAnsi="Open suns" w:cs="Arial"/>
          <w:color w:val="000000"/>
          <w:sz w:val="18"/>
          <w:szCs w:val="18"/>
        </w:rPr>
      </w:pPr>
    </w:p>
    <w:p w14:paraId="6C07D2BC" w14:textId="222FA482" w:rsidR="00EA7682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dobitnika granta se očekuje da ispune zahtjeve u odnosu na komunikaciju i vidljivost koje postavi projekat „Norveška za vas – Crna Gora“. Projekat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dobitnicima grantova obezbijediti odgovarajuće smjernice i druge potrebne informacije prije početka realizacije projekta. Ovi zahtjevi se odnose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pisani materijal i vizuelni identitet projekta „Norveška za vas“, Kraljevine Norveške kao donatora i implementacionog partnera, uključujući štampani, elektronski i ostali materijal, nastupe u medijima, prezentacije, banere, pozivnice, oznake, plakete odnosno robu kupljenu sredstvima obezbijeđenim kroz projekat “Norveška za vas – Crna Gora“. Dobitnik granta mora da preduzme sve neophodne mjere da promoviše finansijsku podršku Kraljevine Norveške u vidu granta. Ove aktivnosti obuhvataju, između ostalog, i jasno vizuelno prepoznavanje intervencije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lokaciji, učešće u različitim medijskim aktivnostima i događajima, uključujući aktivnosti osmišljene tako da se podigne svijest određene publike ili javnosti uopšte o sveukupnoj podršci Norveške Crnoj Gori. To, između ostalog, obuhvata i intervjue pred kamerom i u drugim medijima, učešće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događajima na visokom nivou i relevantnim onlajn i ličnim anketama na teme vezane za projekat.</w:t>
      </w:r>
    </w:p>
    <w:p w14:paraId="18C6C4F4" w14:textId="77777777" w:rsidR="00EA7682" w:rsidRDefault="00EA7682">
      <w:pPr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br w:type="page"/>
      </w:r>
    </w:p>
    <w:p w14:paraId="32708874" w14:textId="77777777" w:rsidR="002D1B57" w:rsidRPr="00D60010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</w:p>
    <w:p w14:paraId="032C7262" w14:textId="77777777" w:rsidR="002D1B57" w:rsidRPr="00F91996" w:rsidRDefault="002D1B57" w:rsidP="00D60010">
      <w:pPr>
        <w:spacing w:after="0" w:line="240" w:lineRule="auto"/>
        <w:jc w:val="both"/>
        <w:rPr>
          <w:rFonts w:ascii="Open Sans" w:eastAsia="Open Sans" w:hAnsi="Open Sans" w:cs="Open Sans"/>
          <w:sz w:val="17"/>
          <w:szCs w:val="17"/>
        </w:rPr>
      </w:pPr>
    </w:p>
    <w:p w14:paraId="5B2CC549" w14:textId="77777777" w:rsidR="002D1B57" w:rsidRPr="002F4E75" w:rsidRDefault="002D1B57" w:rsidP="002F4E75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2F4E75">
        <w:rPr>
          <w:rFonts w:ascii="Open Sans" w:eastAsia="Open Sans" w:hAnsi="Open Sans" w:cs="Open Sans"/>
          <w:b/>
          <w:color w:val="1F4D78"/>
          <w:sz w:val="20"/>
          <w:szCs w:val="20"/>
        </w:rPr>
        <w:t>Kriterijumi</w:t>
      </w:r>
    </w:p>
    <w:p w14:paraId="5F995763" w14:textId="77777777" w:rsidR="002D1B57" w:rsidRPr="00F91996" w:rsidRDefault="002D1B57" w:rsidP="002D1B57">
      <w:pPr>
        <w:spacing w:after="0"/>
        <w:ind w:left="720"/>
        <w:rPr>
          <w:rFonts w:ascii="Arial" w:eastAsia="Arial" w:hAnsi="Arial" w:cs="Arial"/>
          <w:color w:val="000000"/>
        </w:rPr>
      </w:pPr>
    </w:p>
    <w:p w14:paraId="18BA67F4" w14:textId="77777777" w:rsidR="002D1B57" w:rsidRPr="00D60010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D60010">
        <w:rPr>
          <w:rFonts w:ascii="Open Sans" w:eastAsia="Open Sans" w:hAnsi="Open Sans" w:cs="Open Sans"/>
          <w:sz w:val="18"/>
          <w:szCs w:val="18"/>
        </w:rPr>
        <w:t xml:space="preserve">Procjena i evaluacija primljenih prijedloga projekata biće sprovedena u skladu </w:t>
      </w:r>
      <w:proofErr w:type="gramStart"/>
      <w:r w:rsidRPr="00D60010">
        <w:rPr>
          <w:rFonts w:ascii="Open Sans" w:eastAsia="Open Sans" w:hAnsi="Open Sans" w:cs="Open Sans"/>
          <w:sz w:val="18"/>
          <w:szCs w:val="18"/>
        </w:rPr>
        <w:t>sa</w:t>
      </w:r>
      <w:proofErr w:type="gramEnd"/>
      <w:r w:rsidRPr="00D60010">
        <w:rPr>
          <w:rFonts w:ascii="Open Sans" w:eastAsia="Open Sans" w:hAnsi="Open Sans" w:cs="Open Sans"/>
          <w:sz w:val="18"/>
          <w:szCs w:val="18"/>
        </w:rPr>
        <w:t xml:space="preserve"> sljedećim kriterijumima, uključujući i eliminacione opšte kriterijume za učešće i evaluaciju prijedloga projekata.</w:t>
      </w:r>
    </w:p>
    <w:p w14:paraId="4232C033" w14:textId="77777777" w:rsidR="002D1B57" w:rsidRPr="00F91996" w:rsidRDefault="002D1B57" w:rsidP="002D1B57">
      <w:pPr>
        <w:spacing w:after="0" w:line="240" w:lineRule="auto"/>
        <w:jc w:val="both"/>
        <w:rPr>
          <w:rFonts w:ascii="Open Sans" w:eastAsia="Open Sans" w:hAnsi="Open Sans" w:cs="Open Sans"/>
        </w:rPr>
      </w:pPr>
    </w:p>
    <w:p w14:paraId="30044616" w14:textId="77777777" w:rsidR="002D1B57" w:rsidRPr="002F4E75" w:rsidRDefault="002D1B57" w:rsidP="002D1B57">
      <w:pPr>
        <w:pStyle w:val="Heading3"/>
        <w:numPr>
          <w:ilvl w:val="0"/>
          <w:numId w:val="18"/>
        </w:numPr>
        <w:rPr>
          <w:rFonts w:ascii="Open Sans" w:eastAsia="Open Sans" w:hAnsi="Open Sans" w:cs="Open Sans"/>
          <w:b/>
          <w:sz w:val="18"/>
          <w:szCs w:val="18"/>
        </w:rPr>
      </w:pPr>
      <w:r w:rsidRPr="002F4E75">
        <w:rPr>
          <w:rFonts w:ascii="Open Sans" w:eastAsia="Open Sans" w:hAnsi="Open Sans" w:cs="Open Sans"/>
          <w:b/>
          <w:sz w:val="18"/>
          <w:szCs w:val="18"/>
        </w:rPr>
        <w:t>Opšti kriterijumi za učešće</w:t>
      </w:r>
    </w:p>
    <w:p w14:paraId="2F018080" w14:textId="77777777" w:rsidR="002D1B57" w:rsidRPr="00F91996" w:rsidRDefault="002D1B57" w:rsidP="006B2AA5"/>
    <w:p w14:paraId="67AB856A" w14:textId="77777777" w:rsidR="002D1B57" w:rsidRPr="002F4E75" w:rsidRDefault="002D1B57" w:rsidP="002D1B57">
      <w:pPr>
        <w:pStyle w:val="Heading3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Registracija</w:t>
      </w:r>
    </w:p>
    <w:p w14:paraId="3A2A2852" w14:textId="1DA56A9D" w:rsidR="002D1B57" w:rsidRPr="00306F60" w:rsidRDefault="002D1B57" w:rsidP="002D1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Preduzetnici i privredna društva (u daljem tekstu „preduzeća“)</w:t>
      </w:r>
      <w:r w:rsidRPr="005B1D53">
        <w:rPr>
          <w:color w:val="000000"/>
          <w:sz w:val="17"/>
          <w:szCs w:val="17"/>
          <w:vertAlign w:val="superscript"/>
        </w:rPr>
        <w:footnoteReference w:id="8"/>
      </w:r>
      <w:r w:rsidRPr="00306F60">
        <w:rPr>
          <w:rFonts w:ascii="Open Sans" w:eastAsia="Open Sans" w:hAnsi="Open Sans" w:cs="Open Sans"/>
          <w:sz w:val="17"/>
          <w:szCs w:val="17"/>
        </w:rPr>
        <w:t xml:space="preserve"> </w:t>
      </w:r>
      <w:r w:rsidRPr="002F4E75">
        <w:rPr>
          <w:rFonts w:ascii="Open Sans" w:eastAsia="Open Sans" w:hAnsi="Open Sans" w:cs="Open Sans"/>
          <w:sz w:val="18"/>
          <w:szCs w:val="18"/>
        </w:rPr>
        <w:t>registrovana u Centralnom registru privrednih subjekata Crne Gore (CRPS) i klasifikovani kao preduzetnici, mikro i mala preduzeća</w:t>
      </w:r>
      <w:r w:rsidRPr="00EE1B53">
        <w:rPr>
          <w:color w:val="000000"/>
          <w:vertAlign w:val="superscript"/>
        </w:rPr>
        <w:footnoteReference w:id="9"/>
      </w:r>
      <w:r w:rsidRPr="00306F60">
        <w:rPr>
          <w:rFonts w:ascii="Open Sans" w:eastAsia="Open Sans" w:hAnsi="Open Sans" w:cs="Open Sans"/>
          <w:sz w:val="17"/>
          <w:szCs w:val="17"/>
        </w:rPr>
        <w:t xml:space="preserve">, </w:t>
      </w:r>
      <w:r w:rsidR="00321913">
        <w:rPr>
          <w:rFonts w:ascii="Open Sans" w:eastAsia="Open Sans" w:hAnsi="Open Sans" w:cs="Open Sans"/>
          <w:sz w:val="17"/>
          <w:szCs w:val="17"/>
        </w:rPr>
        <w:t xml:space="preserve">u skladu </w:t>
      </w:r>
      <w:proofErr w:type="gramStart"/>
      <w:r w:rsidR="00321913">
        <w:rPr>
          <w:rFonts w:ascii="Open Sans" w:eastAsia="Open Sans" w:hAnsi="Open Sans" w:cs="Open Sans"/>
          <w:sz w:val="17"/>
          <w:szCs w:val="17"/>
        </w:rPr>
        <w:t>sa</w:t>
      </w:r>
      <w:proofErr w:type="gramEnd"/>
      <w:r w:rsidR="00321913">
        <w:rPr>
          <w:rFonts w:ascii="Open Sans" w:eastAsia="Open Sans" w:hAnsi="Open Sans" w:cs="Open Sans"/>
          <w:sz w:val="17"/>
          <w:szCs w:val="17"/>
        </w:rPr>
        <w:t xml:space="preserve"> finansijskim izvje</w:t>
      </w:r>
      <w:r w:rsidR="00321913">
        <w:rPr>
          <w:rFonts w:ascii="Open Sans" w:eastAsia="Open Sans" w:hAnsi="Open Sans" w:cs="Open Sans"/>
          <w:sz w:val="17"/>
          <w:szCs w:val="17"/>
          <w:lang w:val="sr-Latn-ME"/>
        </w:rPr>
        <w:t>štajem za 2018. godinu</w:t>
      </w:r>
      <w:r w:rsidRPr="00306F60">
        <w:rPr>
          <w:rFonts w:ascii="Open Sans" w:eastAsia="Open Sans" w:hAnsi="Open Sans" w:cs="Open Sans"/>
          <w:sz w:val="17"/>
          <w:szCs w:val="17"/>
        </w:rPr>
        <w:t>.</w:t>
      </w:r>
    </w:p>
    <w:p w14:paraId="7E59B271" w14:textId="465FFB08" w:rsidR="002D1B57" w:rsidRPr="008B520D" w:rsidRDefault="002D1B57" w:rsidP="002D1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Preduzeća registrovana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teritoriji neke od opština obuhvaćenih projektom.</w:t>
      </w:r>
      <w:r w:rsidR="004262BA" w:rsidRPr="004262BA">
        <w:rPr>
          <w:rFonts w:ascii="Open Sans" w:eastAsia="Open Sans" w:hAnsi="Open Sans" w:cs="Open Sans"/>
        </w:rPr>
        <w:t xml:space="preserve"> </w:t>
      </w:r>
      <w:r w:rsidR="004262BA" w:rsidRPr="004262BA">
        <w:rPr>
          <w:rFonts w:ascii="Open Sans" w:eastAsia="Open Sans" w:hAnsi="Open Sans" w:cs="Open Sans"/>
          <w:sz w:val="18"/>
          <w:szCs w:val="18"/>
        </w:rPr>
        <w:t xml:space="preserve">Napomena: Izuzetno, mogu se prijaviti </w:t>
      </w:r>
      <w:r w:rsidR="004262BA" w:rsidRPr="008B520D">
        <w:rPr>
          <w:rFonts w:ascii="Open Sans" w:eastAsia="Open Sans" w:hAnsi="Open Sans" w:cs="Open Sans"/>
          <w:sz w:val="18"/>
          <w:szCs w:val="18"/>
        </w:rPr>
        <w:t>preduzeća koja imaju poslovne kapacitete</w:t>
      </w:r>
      <w:r w:rsidR="00DF47C0">
        <w:rPr>
          <w:rFonts w:ascii="Open Sans" w:eastAsia="Open Sans" w:hAnsi="Open Sans" w:cs="Open Sans"/>
          <w:sz w:val="18"/>
          <w:szCs w:val="18"/>
        </w:rPr>
        <w:t xml:space="preserve"> u jednoj </w:t>
      </w:r>
      <w:proofErr w:type="gramStart"/>
      <w:r w:rsidR="00DF47C0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="00DF47C0">
        <w:rPr>
          <w:rFonts w:ascii="Open Sans" w:eastAsia="Open Sans" w:hAnsi="Open Sans" w:cs="Open Sans"/>
          <w:sz w:val="18"/>
          <w:szCs w:val="18"/>
        </w:rPr>
        <w:t xml:space="preserve"> opština obuhvaćene</w:t>
      </w:r>
      <w:r w:rsidR="004262BA" w:rsidRPr="008B520D">
        <w:rPr>
          <w:rFonts w:ascii="Open Sans" w:eastAsia="Open Sans" w:hAnsi="Open Sans" w:cs="Open Sans"/>
          <w:sz w:val="18"/>
          <w:szCs w:val="18"/>
        </w:rPr>
        <w:t xml:space="preserve"> projektom pod uslovom da će omogućiti zapošljavanje u toj opštini.</w:t>
      </w:r>
    </w:p>
    <w:p w14:paraId="521FA564" w14:textId="563628C6" w:rsidR="002D1B57" w:rsidRPr="005B1D53" w:rsidRDefault="002D1B57" w:rsidP="002D1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8B520D">
        <w:rPr>
          <w:rFonts w:ascii="Open Sans" w:eastAsia="Open Sans" w:hAnsi="Open Sans" w:cs="Open Sans"/>
          <w:sz w:val="18"/>
          <w:szCs w:val="18"/>
        </w:rPr>
        <w:t xml:space="preserve">Preduzeća osnovana u periodu između 1. </w:t>
      </w:r>
      <w:proofErr w:type="gramStart"/>
      <w:r w:rsidR="004A3192" w:rsidRPr="008B520D">
        <w:rPr>
          <w:rFonts w:ascii="Open Sans" w:eastAsia="Open Sans" w:hAnsi="Open Sans" w:cs="Open Sans"/>
          <w:sz w:val="18"/>
          <w:szCs w:val="18"/>
        </w:rPr>
        <w:t>maja</w:t>
      </w:r>
      <w:proofErr w:type="gramEnd"/>
      <w:r w:rsidR="004A3192" w:rsidRPr="008B520D">
        <w:rPr>
          <w:rFonts w:ascii="Open Sans" w:eastAsia="Open Sans" w:hAnsi="Open Sans" w:cs="Open Sans"/>
          <w:sz w:val="18"/>
          <w:szCs w:val="18"/>
        </w:rPr>
        <w:t xml:space="preserve"> 2009. </w:t>
      </w:r>
      <w:proofErr w:type="gramStart"/>
      <w:r w:rsidR="004A3192" w:rsidRPr="008B520D">
        <w:rPr>
          <w:rFonts w:ascii="Open Sans" w:eastAsia="Open Sans" w:hAnsi="Open Sans" w:cs="Open Sans"/>
          <w:sz w:val="18"/>
          <w:szCs w:val="18"/>
        </w:rPr>
        <w:t>i</w:t>
      </w:r>
      <w:proofErr w:type="gramEnd"/>
      <w:r w:rsidR="004A3192" w:rsidRPr="008B520D">
        <w:rPr>
          <w:rFonts w:ascii="Open Sans" w:eastAsia="Open Sans" w:hAnsi="Open Sans" w:cs="Open Sans"/>
          <w:sz w:val="18"/>
          <w:szCs w:val="18"/>
        </w:rPr>
        <w:t xml:space="preserve"> 1. </w:t>
      </w:r>
      <w:proofErr w:type="gramStart"/>
      <w:r w:rsidR="004A3192" w:rsidRPr="008B520D">
        <w:rPr>
          <w:rFonts w:ascii="Open Sans" w:eastAsia="Open Sans" w:hAnsi="Open Sans" w:cs="Open Sans"/>
          <w:sz w:val="18"/>
          <w:szCs w:val="18"/>
        </w:rPr>
        <w:t>maja</w:t>
      </w:r>
      <w:proofErr w:type="gramEnd"/>
      <w:r w:rsidR="004A3192" w:rsidRPr="008B520D">
        <w:rPr>
          <w:rFonts w:ascii="Open Sans" w:eastAsia="Open Sans" w:hAnsi="Open Sans" w:cs="Open Sans"/>
          <w:sz w:val="18"/>
          <w:szCs w:val="18"/>
        </w:rPr>
        <w:t xml:space="preserve"> 2019</w:t>
      </w:r>
      <w:r w:rsidRPr="008B520D">
        <w:rPr>
          <w:rFonts w:ascii="Open Sans" w:eastAsia="Open Sans" w:hAnsi="Open Sans" w:cs="Open Sans"/>
          <w:sz w:val="18"/>
          <w:szCs w:val="18"/>
        </w:rPr>
        <w:t xml:space="preserve">.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godine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sa neograničenim</w:t>
      </w:r>
      <w:r w:rsidRPr="002F4E75">
        <w:rPr>
          <w:rFonts w:ascii="Open Sans" w:eastAsia="Open Sans" w:hAnsi="Open Sans" w:cs="Open Sans"/>
          <w:sz w:val="18"/>
          <w:szCs w:val="18"/>
        </w:rPr>
        <w:t xml:space="preserve"> trajanjem i aktivnim statusom u evidenciji CRPS.</w:t>
      </w:r>
      <w:r w:rsidRPr="005B1D53">
        <w:rPr>
          <w:color w:val="000000"/>
          <w:sz w:val="17"/>
          <w:szCs w:val="17"/>
          <w:vertAlign w:val="superscript"/>
        </w:rPr>
        <w:footnoteReference w:id="10"/>
      </w:r>
    </w:p>
    <w:p w14:paraId="2318CF69" w14:textId="77777777" w:rsidR="002D1B57" w:rsidRPr="002F4E75" w:rsidRDefault="002D1B57" w:rsidP="002D1B5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Preduzeća registrovana za proizvodnju ili usluge, </w:t>
      </w:r>
      <w:r w:rsidRPr="002F4E75">
        <w:rPr>
          <w:rFonts w:ascii="Open Sans" w:eastAsia="Open Sans" w:hAnsi="Open Sans" w:cs="Open Sans"/>
          <w:sz w:val="18"/>
          <w:szCs w:val="18"/>
          <w:u w:val="single"/>
        </w:rPr>
        <w:t>osim</w:t>
      </w:r>
      <w:r w:rsidRPr="002F4E75">
        <w:rPr>
          <w:rFonts w:ascii="Open Sans" w:eastAsia="Open Sans" w:hAnsi="Open Sans" w:cs="Open Sans"/>
          <w:sz w:val="18"/>
          <w:szCs w:val="18"/>
        </w:rPr>
        <w:t xml:space="preserve"> narednih kategorija:</w:t>
      </w:r>
    </w:p>
    <w:p w14:paraId="09D9C012" w14:textId="77777777" w:rsidR="002D1B57" w:rsidRPr="00F919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4"/>
        <w:jc w:val="both"/>
        <w:rPr>
          <w:rFonts w:ascii="Arial" w:eastAsia="Arial" w:hAnsi="Arial" w:cs="Arial"/>
          <w:color w:val="000000"/>
        </w:rPr>
      </w:pPr>
    </w:p>
    <w:p w14:paraId="01AA2C9D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Primarna poljoprivredna proizvodnja (koja obuhvata uzgoj biljaka i životinja i druge aktivnosti u direktnoj vezi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sa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uzgojem biljaka i životinja, kao i njihovim skladištenjem. Međutim, nabavka opreme za pakovanje, sortiranje, obradu i zamrzavanje nije isključena,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primer, hladnjača ili staklenika).</w:t>
      </w:r>
    </w:p>
    <w:p w14:paraId="787E2DBE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Proizvodnja kontrolisanih supstanci, uključujući:</w:t>
      </w:r>
    </w:p>
    <w:p w14:paraId="1BADC066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duvansku industriju,</w:t>
      </w:r>
    </w:p>
    <w:p w14:paraId="73BAB722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proizvođače alkoholnih pića (međutim, proizvođači vina se ne smatraju proizvođačima alkoholnih pića),</w:t>
      </w:r>
    </w:p>
    <w:p w14:paraId="5D108863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proizvođače oružja i vojne opreme,</w:t>
      </w:r>
    </w:p>
    <w:p w14:paraId="5E4D33AD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proizvodnju i trgovinu naftom i naftnim derivatima,</w:t>
      </w:r>
    </w:p>
    <w:p w14:paraId="52C45B66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organizovanje igara na sreću, lutrije i sličnih aktivnosti,</w:t>
      </w:r>
    </w:p>
    <w:p w14:paraId="51F332F1" w14:textId="77777777" w:rsidR="002D1B57" w:rsidRPr="002F4E75" w:rsidRDefault="002D1B57" w:rsidP="002D1B57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proizvođače/trgovce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bilo kojim drugim supstancama/materijalima/proizvodima kontrolisanim zakonom.</w:t>
      </w:r>
    </w:p>
    <w:p w14:paraId="79F62E0D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Izvođenje građevinskih radova (međutim, proizvodnja građevinskog materijala je dozvoljena).</w:t>
      </w:r>
    </w:p>
    <w:p w14:paraId="74519524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Saobraćaj i transport.</w:t>
      </w:r>
    </w:p>
    <w:p w14:paraId="78D37FFC" w14:textId="230B1903" w:rsidR="002D1B57" w:rsidRPr="00F91996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Bilo koji vi</w:t>
      </w:r>
      <w:r w:rsidR="00FC22FC">
        <w:rPr>
          <w:rFonts w:ascii="Open Sans" w:eastAsia="Open Sans" w:hAnsi="Open Sans" w:cs="Open Sans"/>
          <w:sz w:val="18"/>
          <w:szCs w:val="18"/>
        </w:rPr>
        <w:t xml:space="preserve">d ugostiteljstva, osim hotela, </w:t>
      </w:r>
      <w:r w:rsidRPr="002F4E75">
        <w:rPr>
          <w:rFonts w:ascii="Open Sans" w:eastAsia="Open Sans" w:hAnsi="Open Sans" w:cs="Open Sans"/>
          <w:sz w:val="18"/>
          <w:szCs w:val="18"/>
        </w:rPr>
        <w:t>malog smještaja</w:t>
      </w:r>
      <w:r w:rsidR="00FC22FC">
        <w:rPr>
          <w:rFonts w:ascii="Open Sans" w:eastAsia="Open Sans" w:hAnsi="Open Sans" w:cs="Open Sans"/>
          <w:sz w:val="18"/>
          <w:szCs w:val="18"/>
        </w:rPr>
        <w:t xml:space="preserve"> i restorana nacionalne hrane</w:t>
      </w:r>
      <w:r w:rsidRPr="00F91996">
        <w:rPr>
          <w:color w:val="000000"/>
          <w:sz w:val="17"/>
          <w:szCs w:val="17"/>
          <w:vertAlign w:val="superscript"/>
        </w:rPr>
        <w:footnoteReference w:id="11"/>
      </w:r>
      <w:r w:rsidRPr="00F91996">
        <w:rPr>
          <w:rFonts w:ascii="Open Sans" w:eastAsia="Open Sans" w:hAnsi="Open Sans" w:cs="Open Sans"/>
          <w:sz w:val="17"/>
          <w:szCs w:val="17"/>
        </w:rPr>
        <w:t>.</w:t>
      </w:r>
    </w:p>
    <w:p w14:paraId="64E1D4C4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Štampanje i umnožavanje audio i video snimaka, uključujući usluge štampe.</w:t>
      </w:r>
    </w:p>
    <w:p w14:paraId="46AC4489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Proizvodnja čelika i sintetičkih vlakana i eksploatacija uglja.</w:t>
      </w:r>
    </w:p>
    <w:p w14:paraId="59CE13BC" w14:textId="77777777" w:rsidR="002D1B57" w:rsidRPr="002F4E75" w:rsidRDefault="002D1B57" w:rsidP="002D1B57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Usluge konsaltinga, računovodstva, marketinga i istraživanja tržišta.</w:t>
      </w:r>
    </w:p>
    <w:p w14:paraId="51D7F693" w14:textId="77777777" w:rsidR="002D1B57" w:rsidRPr="00F91996" w:rsidRDefault="002D1B57" w:rsidP="002D1B57">
      <w:pPr>
        <w:spacing w:after="0"/>
        <w:ind w:right="4"/>
        <w:jc w:val="both"/>
        <w:rPr>
          <w:rFonts w:ascii="Open Sans" w:eastAsia="Open Sans" w:hAnsi="Open Sans" w:cs="Open Sans"/>
          <w:sz w:val="17"/>
          <w:szCs w:val="17"/>
        </w:rPr>
      </w:pPr>
    </w:p>
    <w:p w14:paraId="651B5917" w14:textId="77777777" w:rsidR="002D1B57" w:rsidRPr="002F4E75" w:rsidRDefault="002D1B57" w:rsidP="002D1B57">
      <w:pPr>
        <w:pStyle w:val="Heading3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Vlasništvo</w:t>
      </w:r>
    </w:p>
    <w:p w14:paraId="6535B293" w14:textId="77777777" w:rsidR="002D1B57" w:rsidRPr="00F91996" w:rsidRDefault="002D1B57" w:rsidP="002D1B5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ima većinsko domaće vlasništvo</w:t>
      </w:r>
      <w:r w:rsidRPr="00F91996">
        <w:rPr>
          <w:color w:val="000000"/>
          <w:sz w:val="17"/>
          <w:szCs w:val="17"/>
          <w:vertAlign w:val="superscript"/>
        </w:rPr>
        <w:footnoteReference w:id="12"/>
      </w:r>
    </w:p>
    <w:p w14:paraId="5810AED5" w14:textId="77777777" w:rsidR="002D1B57" w:rsidRPr="002F4E75" w:rsidRDefault="002D1B57" w:rsidP="002D1B5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ima većinsko privatno vlasništvo</w:t>
      </w:r>
    </w:p>
    <w:p w14:paraId="130FFDC5" w14:textId="77777777" w:rsidR="002D1B57" w:rsidRPr="00F91996" w:rsidRDefault="002D1B57" w:rsidP="006B2AA5"/>
    <w:p w14:paraId="6787209E" w14:textId="77777777" w:rsidR="002D1B57" w:rsidRPr="002F4E75" w:rsidRDefault="002D1B57" w:rsidP="002D1B57">
      <w:pPr>
        <w:pStyle w:val="Heading3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lastRenderedPageBreak/>
        <w:t>Broj zaposlenih</w:t>
      </w:r>
    </w:p>
    <w:p w14:paraId="45FB3420" w14:textId="2D0CD3BB" w:rsidR="002D1B57" w:rsidRPr="00F91996" w:rsidRDefault="002D1B57" w:rsidP="002D1B5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Najmanje 1 (jedno) zaposleno lice do kraja 2018.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godin</w:t>
      </w:r>
      <w:r w:rsidR="00E01DE1">
        <w:rPr>
          <w:rFonts w:ascii="Open Sans" w:eastAsia="Open Sans" w:hAnsi="Open Sans" w:cs="Open Sans"/>
          <w:sz w:val="18"/>
          <w:szCs w:val="18"/>
        </w:rPr>
        <w:t>e</w:t>
      </w:r>
      <w:proofErr w:type="gramEnd"/>
      <w:r w:rsidR="00E01DE1">
        <w:rPr>
          <w:rFonts w:ascii="Open Sans" w:eastAsia="Open Sans" w:hAnsi="Open Sans" w:cs="Open Sans"/>
          <w:sz w:val="18"/>
          <w:szCs w:val="18"/>
        </w:rPr>
        <w:t xml:space="preserve">. Vlasnik koji plaća porez se </w:t>
      </w:r>
      <w:r w:rsidRPr="002F4E75">
        <w:rPr>
          <w:rFonts w:ascii="Open Sans" w:eastAsia="Open Sans" w:hAnsi="Open Sans" w:cs="Open Sans"/>
          <w:sz w:val="18"/>
          <w:szCs w:val="18"/>
        </w:rPr>
        <w:t>smatra zaposlenim licem</w:t>
      </w:r>
      <w:r w:rsidR="00321913">
        <w:rPr>
          <w:rStyle w:val="FootnoteReference"/>
          <w:rFonts w:ascii="Open Sans" w:eastAsia="Open Sans" w:hAnsi="Open Sans" w:cs="Open Sans"/>
          <w:sz w:val="18"/>
          <w:szCs w:val="18"/>
        </w:rPr>
        <w:footnoteReference w:id="13"/>
      </w:r>
      <w:r w:rsidRPr="00F91996">
        <w:rPr>
          <w:rFonts w:ascii="Open Sans" w:eastAsia="Open Sans" w:hAnsi="Open Sans" w:cs="Open Sans"/>
          <w:sz w:val="17"/>
          <w:szCs w:val="17"/>
        </w:rPr>
        <w:t>.</w:t>
      </w:r>
    </w:p>
    <w:p w14:paraId="510B8A96" w14:textId="77777777" w:rsidR="002D1B57" w:rsidRPr="00F91996" w:rsidRDefault="002D1B57" w:rsidP="006B2AA5"/>
    <w:p w14:paraId="42D089F6" w14:textId="77777777" w:rsidR="002D1B57" w:rsidRPr="00F91996" w:rsidRDefault="002D1B57" w:rsidP="002D1B57">
      <w:pPr>
        <w:pStyle w:val="Heading3"/>
        <w:rPr>
          <w:rFonts w:ascii="Open Sans" w:eastAsia="Open Sans" w:hAnsi="Open Sans" w:cs="Open Sans"/>
          <w:sz w:val="17"/>
          <w:szCs w:val="17"/>
        </w:rPr>
      </w:pPr>
      <w:r w:rsidRPr="00F91996">
        <w:rPr>
          <w:rFonts w:ascii="Open Sans" w:eastAsia="Open Sans" w:hAnsi="Open Sans" w:cs="Open Sans"/>
          <w:sz w:val="17"/>
          <w:szCs w:val="17"/>
        </w:rPr>
        <w:t>Finansije</w:t>
      </w:r>
    </w:p>
    <w:p w14:paraId="55498AAB" w14:textId="77777777" w:rsidR="002D1B57" w:rsidRPr="00F91996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Preduzeće ima neto dobit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kraju 2018.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godine</w:t>
      </w:r>
      <w:proofErr w:type="gramEnd"/>
      <w:r w:rsidRPr="00F91996">
        <w:rPr>
          <w:rFonts w:ascii="Open Sans" w:eastAsia="Open Sans" w:hAnsi="Open Sans" w:cs="Open Sans"/>
          <w:sz w:val="17"/>
          <w:szCs w:val="17"/>
        </w:rPr>
        <w:t>.</w:t>
      </w:r>
      <w:r w:rsidRPr="00F91996">
        <w:rPr>
          <w:color w:val="000000"/>
          <w:sz w:val="17"/>
          <w:szCs w:val="17"/>
          <w:vertAlign w:val="superscript"/>
        </w:rPr>
        <w:footnoteReference w:id="14"/>
      </w:r>
    </w:p>
    <w:p w14:paraId="015995F8" w14:textId="77777777" w:rsidR="002D1B57" w:rsidRPr="002F4E75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Preduzeće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nema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negativni kapital.</w:t>
      </w:r>
    </w:p>
    <w:p w14:paraId="64DB0862" w14:textId="19A8222A" w:rsidR="002D1B57" w:rsidRPr="002F4E75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nije u stečajnom postupku odnosno u postupku likvidacije</w:t>
      </w:r>
      <w:r w:rsidR="00321913">
        <w:rPr>
          <w:rStyle w:val="FootnoteReference"/>
          <w:rFonts w:ascii="Open Sans" w:eastAsia="Open Sans" w:hAnsi="Open Sans" w:cs="Open Sans"/>
          <w:sz w:val="18"/>
          <w:szCs w:val="18"/>
        </w:rPr>
        <w:footnoteReference w:id="15"/>
      </w:r>
      <w:r w:rsidRPr="002F4E75">
        <w:rPr>
          <w:rFonts w:ascii="Open Sans" w:eastAsia="Open Sans" w:hAnsi="Open Sans" w:cs="Open Sans"/>
          <w:sz w:val="18"/>
          <w:szCs w:val="18"/>
        </w:rPr>
        <w:t xml:space="preserve">. </w:t>
      </w:r>
    </w:p>
    <w:p w14:paraId="41DD87C5" w14:textId="77777777" w:rsidR="002D1B57" w:rsidRPr="002F4E75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Preduzeće redovno izmiruje obaveze prema zaposlenima i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nema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neizmireni dug za doprinose.</w:t>
      </w:r>
    </w:p>
    <w:p w14:paraId="6AAE72A5" w14:textId="43B9DD7F" w:rsidR="002D1B57" w:rsidRPr="00F91996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Preduzeće redovno plaća dospjeli porez i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lokalnom i na nacionalnom nivou</w:t>
      </w:r>
      <w:r w:rsidRPr="00F91996">
        <w:rPr>
          <w:color w:val="000000"/>
          <w:sz w:val="17"/>
          <w:szCs w:val="17"/>
          <w:vertAlign w:val="superscript"/>
        </w:rPr>
        <w:footnoteReference w:id="16"/>
      </w:r>
      <w:r w:rsidR="00165148">
        <w:rPr>
          <w:rFonts w:ascii="Open Sans" w:eastAsia="Open Sans" w:hAnsi="Open Sans" w:cs="Open Sans"/>
          <w:sz w:val="17"/>
          <w:szCs w:val="17"/>
        </w:rPr>
        <w:t>.</w:t>
      </w:r>
    </w:p>
    <w:p w14:paraId="41711B3A" w14:textId="77777777" w:rsidR="002D1B57" w:rsidRPr="002F4E75" w:rsidRDefault="002D1B57" w:rsidP="002D1B5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Bankovni računi preduzeća nisu blokirani zbog neizmirenih obaveza u periodu dužem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40 dana tokom 2018.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godine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>.</w:t>
      </w:r>
    </w:p>
    <w:p w14:paraId="2D3905F0" w14:textId="142AF412" w:rsidR="002D1B57" w:rsidRPr="002F4E75" w:rsidRDefault="002D1B57" w:rsidP="002F4E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Tokom procesa prijavljivanja, kandidat treba da podnese samo jednu izjavu kojom potvrđuje ispunjenost gore navedenih zahtjeva. Međutim, u slučaju da uđu u uži izbor za dodelu granta, kandidati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morati da podnesu sve dokaze koje se odnose na gore navedene zahtjeve.</w:t>
      </w:r>
    </w:p>
    <w:p w14:paraId="7FA59031" w14:textId="77777777" w:rsidR="002D1B57" w:rsidRPr="00F91996" w:rsidRDefault="002D1B57" w:rsidP="002D1B57">
      <w:pPr>
        <w:pStyle w:val="Heading3"/>
        <w:rPr>
          <w:rFonts w:ascii="Open Sans" w:eastAsia="Open Sans" w:hAnsi="Open Sans" w:cs="Open Sans"/>
          <w:sz w:val="17"/>
          <w:szCs w:val="17"/>
        </w:rPr>
      </w:pPr>
      <w:r w:rsidRPr="00F91996">
        <w:rPr>
          <w:rFonts w:ascii="Open Sans" w:eastAsia="Open Sans" w:hAnsi="Open Sans" w:cs="Open Sans"/>
          <w:sz w:val="17"/>
          <w:szCs w:val="17"/>
        </w:rPr>
        <w:t>Pravna pitanja</w:t>
      </w:r>
    </w:p>
    <w:p w14:paraId="0D9996FF" w14:textId="77777777" w:rsidR="002D1B57" w:rsidRPr="00F91996" w:rsidRDefault="002D1B57" w:rsidP="002D1B5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Vlasnik/ci i odgovorna lica pravnog subjekta nisu krivično osuđivani odnosno nisu predmet krivične istrage</w:t>
      </w:r>
      <w:r w:rsidRPr="00F91996">
        <w:rPr>
          <w:color w:val="000000"/>
          <w:sz w:val="17"/>
          <w:szCs w:val="17"/>
          <w:vertAlign w:val="superscript"/>
        </w:rPr>
        <w:footnoteReference w:id="17"/>
      </w:r>
    </w:p>
    <w:p w14:paraId="58427D64" w14:textId="77777777" w:rsidR="002D1B57" w:rsidRPr="00F91996" w:rsidRDefault="002D1B57" w:rsidP="002D1B5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F91996">
        <w:rPr>
          <w:rFonts w:ascii="Open Sans" w:eastAsia="Open Sans" w:hAnsi="Open Sans" w:cs="Open Sans"/>
          <w:sz w:val="17"/>
          <w:szCs w:val="17"/>
        </w:rPr>
        <w:t>Preduzeću nije izdata mera zabrane obavljanja d</w:t>
      </w:r>
      <w:r>
        <w:rPr>
          <w:rFonts w:ascii="Open Sans" w:eastAsia="Open Sans" w:hAnsi="Open Sans" w:cs="Open Sans"/>
          <w:sz w:val="17"/>
          <w:szCs w:val="17"/>
        </w:rPr>
        <w:t>j</w:t>
      </w:r>
      <w:r w:rsidRPr="00F91996">
        <w:rPr>
          <w:rFonts w:ascii="Open Sans" w:eastAsia="Open Sans" w:hAnsi="Open Sans" w:cs="Open Sans"/>
          <w:sz w:val="17"/>
          <w:szCs w:val="17"/>
        </w:rPr>
        <w:t>elatnosti u periodu od dve godine do podnošenja prijave</w:t>
      </w:r>
      <w:r w:rsidRPr="00F91996">
        <w:rPr>
          <w:color w:val="000000"/>
          <w:sz w:val="17"/>
          <w:szCs w:val="17"/>
          <w:vertAlign w:val="superscript"/>
        </w:rPr>
        <w:footnoteReference w:id="18"/>
      </w:r>
    </w:p>
    <w:p w14:paraId="09D14D7B" w14:textId="371B1912" w:rsidR="002D1B57" w:rsidRPr="00F91996" w:rsidRDefault="002D1B57" w:rsidP="002D1B5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ne koristi podsticaje po istom osnovu</w:t>
      </w:r>
      <w:r w:rsidRPr="00F91996">
        <w:rPr>
          <w:rFonts w:ascii="Open Sans" w:eastAsia="Open Sans" w:hAnsi="Open Sans" w:cs="Open Sans"/>
          <w:sz w:val="17"/>
          <w:szCs w:val="17"/>
        </w:rPr>
        <w:t xml:space="preserve">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drugih institucija odnosno donatora tokom perioda realizacije aktivnosti</w:t>
      </w:r>
      <w:r w:rsidR="00F5040C">
        <w:rPr>
          <w:rStyle w:val="FootnoteReference"/>
          <w:rFonts w:ascii="Open Sans" w:eastAsia="Open Sans" w:hAnsi="Open Sans" w:cs="Open Sans"/>
          <w:sz w:val="18"/>
          <w:szCs w:val="18"/>
        </w:rPr>
        <w:footnoteReference w:id="19"/>
      </w:r>
      <w:r w:rsidRPr="002F4E75">
        <w:rPr>
          <w:rFonts w:ascii="Open Sans" w:eastAsia="Open Sans" w:hAnsi="Open Sans" w:cs="Open Sans"/>
          <w:sz w:val="18"/>
          <w:szCs w:val="18"/>
        </w:rPr>
        <w:t>.</w:t>
      </w:r>
      <w:r w:rsidR="003C5B9F" w:rsidRPr="00F91996">
        <w:rPr>
          <w:rFonts w:ascii="Open Sans" w:eastAsia="Open Sans" w:hAnsi="Open Sans" w:cs="Open Sans"/>
          <w:sz w:val="17"/>
          <w:szCs w:val="17"/>
        </w:rPr>
        <w:t xml:space="preserve"> </w:t>
      </w:r>
    </w:p>
    <w:p w14:paraId="3D962D98" w14:textId="77777777" w:rsidR="002D1B57" w:rsidRPr="002F4E75" w:rsidRDefault="002D1B57" w:rsidP="002D1B5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ima poslovni prostor odnosno važeći dugoročni ugovor o zakupu.</w:t>
      </w:r>
    </w:p>
    <w:p w14:paraId="455FE5C1" w14:textId="77777777" w:rsidR="002D1B57" w:rsidRPr="00F91996" w:rsidRDefault="002D1B57" w:rsidP="002D1B5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Open Sans" w:eastAsia="Open Sans" w:hAnsi="Open Sans" w:cs="Open Sans"/>
          <w:sz w:val="17"/>
          <w:szCs w:val="17"/>
        </w:rPr>
      </w:pPr>
      <w:r w:rsidRPr="002F4E75">
        <w:rPr>
          <w:rFonts w:ascii="Open Sans" w:eastAsia="Open Sans" w:hAnsi="Open Sans" w:cs="Open Sans"/>
          <w:sz w:val="18"/>
          <w:szCs w:val="18"/>
        </w:rPr>
        <w:t>Preduzeće ne proizvodi ništa što krši zakone o autorskim pravima, zaštitnom znaku odnosno intelektualnoj svojini.</w:t>
      </w:r>
      <w:r w:rsidRPr="00F91996">
        <w:rPr>
          <w:color w:val="000000"/>
          <w:sz w:val="17"/>
          <w:szCs w:val="17"/>
          <w:vertAlign w:val="superscript"/>
        </w:rPr>
        <w:footnoteReference w:id="20"/>
      </w:r>
    </w:p>
    <w:p w14:paraId="0AFDE62C" w14:textId="77777777" w:rsidR="002D1B57" w:rsidRPr="00F91996" w:rsidRDefault="002D1B57" w:rsidP="002D1B57">
      <w:pPr>
        <w:pStyle w:val="Heading3"/>
        <w:rPr>
          <w:rFonts w:ascii="Open Sans" w:eastAsia="Open Sans" w:hAnsi="Open Sans" w:cs="Open Sans"/>
          <w:sz w:val="17"/>
          <w:szCs w:val="17"/>
        </w:rPr>
      </w:pPr>
      <w:r w:rsidRPr="00F91996">
        <w:rPr>
          <w:rFonts w:ascii="Open Sans" w:eastAsia="Open Sans" w:hAnsi="Open Sans" w:cs="Open Sans"/>
          <w:sz w:val="17"/>
          <w:szCs w:val="17"/>
        </w:rPr>
        <w:t>Razno</w:t>
      </w:r>
    </w:p>
    <w:p w14:paraId="4973DD48" w14:textId="77777777" w:rsidR="002D1B57" w:rsidRPr="002F4E75" w:rsidRDefault="002D1B57" w:rsidP="002D1B5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Svrha nabavke opreme je u skladu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sa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trenutnom poslovnom djelatnošću.</w:t>
      </w:r>
    </w:p>
    <w:p w14:paraId="7CFCEEF1" w14:textId="77777777" w:rsidR="002D1B57" w:rsidRPr="00F91996" w:rsidRDefault="002D1B57" w:rsidP="002D1B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Open Sans" w:eastAsia="Open Sans" w:hAnsi="Open Sans" w:cs="Open Sans"/>
          <w:sz w:val="17"/>
          <w:szCs w:val="17"/>
        </w:rPr>
      </w:pPr>
    </w:p>
    <w:p w14:paraId="0E6780F3" w14:textId="77777777" w:rsidR="002D1B57" w:rsidRPr="002F4E75" w:rsidRDefault="002D1B57" w:rsidP="002D1B57">
      <w:pPr>
        <w:pStyle w:val="Heading3"/>
        <w:numPr>
          <w:ilvl w:val="0"/>
          <w:numId w:val="18"/>
        </w:numPr>
        <w:rPr>
          <w:rFonts w:ascii="Open Sans" w:eastAsia="Open Sans" w:hAnsi="Open Sans" w:cs="Open Sans"/>
          <w:b/>
          <w:sz w:val="18"/>
          <w:szCs w:val="18"/>
        </w:rPr>
      </w:pPr>
      <w:r w:rsidRPr="002F4E75">
        <w:rPr>
          <w:rFonts w:ascii="Open Sans" w:eastAsia="Open Sans" w:hAnsi="Open Sans" w:cs="Open Sans"/>
          <w:b/>
          <w:sz w:val="18"/>
          <w:szCs w:val="18"/>
        </w:rPr>
        <w:t>Evaluacija projektnih prijedloga</w:t>
      </w:r>
    </w:p>
    <w:p w14:paraId="33CAA53F" w14:textId="77777777" w:rsidR="002D1B57" w:rsidRPr="00F91996" w:rsidRDefault="002D1B57" w:rsidP="006B2AA5"/>
    <w:p w14:paraId="003239DB" w14:textId="77777777" w:rsidR="002D1B57" w:rsidRPr="002F4E75" w:rsidRDefault="002D1B57" w:rsidP="002D1B57">
      <w:pPr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 xml:space="preserve">Projektni koncepti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će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biti ocjenjivani u odnosu na sljedeće kriterijume:</w:t>
      </w:r>
    </w:p>
    <w:p w14:paraId="21E2437A" w14:textId="77777777" w:rsidR="002D1B57" w:rsidRPr="002F4E75" w:rsidRDefault="002D1B57" w:rsidP="002D1B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Open Sans" w:eastAsia="Open Sans" w:hAnsi="Open Sans" w:cs="Open Sans"/>
          <w:color w:val="000000"/>
          <w:sz w:val="18"/>
          <w:szCs w:val="18"/>
        </w:rPr>
      </w:pPr>
      <w:r w:rsidRPr="002F4E75">
        <w:rPr>
          <w:rFonts w:ascii="Open Sans" w:eastAsia="Open Sans" w:hAnsi="Open Sans" w:cs="Open Sans"/>
          <w:b/>
          <w:color w:val="000000"/>
          <w:sz w:val="18"/>
          <w:szCs w:val="18"/>
        </w:rPr>
        <w:t>Kapaciteti za realizaciju poslovne ideje</w:t>
      </w:r>
      <w:r w:rsidRPr="002F4E75">
        <w:rPr>
          <w:rFonts w:ascii="Open Sans" w:eastAsia="Open Sans" w:hAnsi="Open Sans" w:cs="Open Sans"/>
          <w:color w:val="000000"/>
          <w:sz w:val="18"/>
          <w:szCs w:val="18"/>
        </w:rPr>
        <w:t>, pomoću kojih se procjenjuju uloženi fizički, ljudski resursi i operativni, tehnički i finansijski kapaciteti kandidata da realizuje poslovnu ideju.</w:t>
      </w:r>
    </w:p>
    <w:p w14:paraId="00436CA7" w14:textId="77777777" w:rsidR="002D1B57" w:rsidRPr="002F4E75" w:rsidRDefault="002D1B57" w:rsidP="002D1B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Open Sans" w:eastAsia="Open Sans" w:hAnsi="Open Sans" w:cs="Open Sans"/>
          <w:color w:val="000000"/>
          <w:sz w:val="18"/>
          <w:szCs w:val="18"/>
        </w:rPr>
      </w:pPr>
      <w:r w:rsidRPr="002F4E75">
        <w:rPr>
          <w:rFonts w:ascii="Open Sans" w:eastAsia="Open Sans" w:hAnsi="Open Sans" w:cs="Open Sans"/>
          <w:b/>
          <w:color w:val="000000"/>
          <w:sz w:val="18"/>
          <w:szCs w:val="18"/>
        </w:rPr>
        <w:t xml:space="preserve">Očekivani rezultati i efekti, </w:t>
      </w:r>
      <w:r w:rsidRPr="002F4E75">
        <w:rPr>
          <w:rFonts w:ascii="Open Sans" w:eastAsia="Open Sans" w:hAnsi="Open Sans" w:cs="Open Sans"/>
          <w:color w:val="000000"/>
          <w:sz w:val="18"/>
          <w:szCs w:val="18"/>
        </w:rPr>
        <w:t xml:space="preserve">pomoću kojih se procjenjuje tržišni potencijal, doprinos lancu vriednosti, uticaj </w:t>
      </w:r>
      <w:proofErr w:type="gramStart"/>
      <w:r w:rsidRPr="002F4E75">
        <w:rPr>
          <w:rFonts w:ascii="Open Sans" w:eastAsia="Open Sans" w:hAnsi="Open Sans" w:cs="Open Sans"/>
          <w:color w:val="000000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color w:val="000000"/>
          <w:sz w:val="18"/>
          <w:szCs w:val="18"/>
        </w:rPr>
        <w:t xml:space="preserve"> efikasnost, otvaranje radnih mesta i inovativnost.</w:t>
      </w:r>
    </w:p>
    <w:p w14:paraId="35ABEF8D" w14:textId="77777777" w:rsidR="002D1B57" w:rsidRPr="002F4E75" w:rsidRDefault="002D1B57" w:rsidP="002D1B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Open Sans" w:eastAsia="Open Sans" w:hAnsi="Open Sans" w:cs="Open Sans"/>
          <w:color w:val="000000"/>
          <w:sz w:val="18"/>
          <w:szCs w:val="18"/>
        </w:rPr>
      </w:pPr>
      <w:r w:rsidRPr="002F4E75">
        <w:rPr>
          <w:rFonts w:ascii="Open Sans" w:eastAsia="Open Sans" w:hAnsi="Open Sans" w:cs="Open Sans"/>
          <w:b/>
          <w:bCs/>
          <w:color w:val="000000"/>
          <w:sz w:val="18"/>
          <w:szCs w:val="18"/>
        </w:rPr>
        <w:t>Održivost</w:t>
      </w:r>
      <w:r w:rsidRPr="002F4E75">
        <w:rPr>
          <w:rFonts w:ascii="Open Sans" w:eastAsia="Open Sans" w:hAnsi="Open Sans" w:cs="Open Sans"/>
          <w:color w:val="000000"/>
          <w:sz w:val="18"/>
          <w:szCs w:val="18"/>
        </w:rPr>
        <w:t>, pomoću koje se procjenjuje sposobnost kandidata da koristi i održava opremu i ostvari postavljene ciljeve u periodu nakon isteka projekta.</w:t>
      </w:r>
    </w:p>
    <w:p w14:paraId="2011C67F" w14:textId="77777777" w:rsidR="002D1B57" w:rsidRPr="002F4E75" w:rsidRDefault="002D1B57" w:rsidP="002D1B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  <w:sz w:val="18"/>
          <w:szCs w:val="18"/>
        </w:rPr>
      </w:pPr>
      <w:r w:rsidRPr="002F4E75">
        <w:rPr>
          <w:rFonts w:ascii="Open Sans" w:eastAsia="Open Sans" w:hAnsi="Open Sans" w:cs="Open Sans"/>
          <w:b/>
          <w:color w:val="000000"/>
          <w:sz w:val="18"/>
          <w:szCs w:val="18"/>
        </w:rPr>
        <w:t>Društveni uticaj</w:t>
      </w:r>
      <w:r w:rsidRPr="002F4E75">
        <w:rPr>
          <w:rFonts w:ascii="Open Sans" w:eastAsia="Open Sans" w:hAnsi="Open Sans" w:cs="Open Sans"/>
          <w:bCs/>
          <w:color w:val="000000"/>
          <w:sz w:val="18"/>
          <w:szCs w:val="18"/>
        </w:rPr>
        <w:t xml:space="preserve">, pomoću kojeg se procjenjuju efekti rada kandidata </w:t>
      </w:r>
      <w:proofErr w:type="gramStart"/>
      <w:r w:rsidRPr="002F4E75">
        <w:rPr>
          <w:rFonts w:ascii="Open Sans" w:eastAsia="Open Sans" w:hAnsi="Open Sans" w:cs="Open Sans"/>
          <w:bCs/>
          <w:color w:val="000000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bCs/>
          <w:color w:val="000000"/>
          <w:sz w:val="18"/>
          <w:szCs w:val="18"/>
        </w:rPr>
        <w:t xml:space="preserve"> širu zajednicu u odnosu na uključivanje ranjivih grupa i doprinos dobrobiti zajednice</w:t>
      </w:r>
      <w:r w:rsidRPr="002F4E75">
        <w:rPr>
          <w:rFonts w:ascii="Open Sans" w:eastAsia="Open Sans" w:hAnsi="Open Sans" w:cs="Open Sans"/>
          <w:b/>
          <w:color w:val="000000"/>
          <w:sz w:val="18"/>
          <w:szCs w:val="18"/>
        </w:rPr>
        <w:t>.</w:t>
      </w:r>
    </w:p>
    <w:p w14:paraId="64F8C8EE" w14:textId="77777777" w:rsidR="002D1B57" w:rsidRPr="002F4E75" w:rsidRDefault="002D1B57" w:rsidP="002D1B57">
      <w:pPr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Za evaluaciju projektnih prijedloga koristiće se tabela u nastavku:</w:t>
      </w:r>
    </w:p>
    <w:tbl>
      <w:tblPr>
        <w:tblW w:w="9175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6210"/>
        <w:gridCol w:w="1260"/>
      </w:tblGrid>
      <w:tr w:rsidR="002D1B57" w:rsidRPr="00F91996" w14:paraId="28549B1E" w14:textId="77777777" w:rsidTr="00BC5CEE">
        <w:tc>
          <w:tcPr>
            <w:tcW w:w="1705" w:type="dxa"/>
            <w:vAlign w:val="center"/>
          </w:tcPr>
          <w:p w14:paraId="374147A6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lastRenderedPageBreak/>
              <w:t>Kriterijumi</w:t>
            </w:r>
          </w:p>
        </w:tc>
        <w:tc>
          <w:tcPr>
            <w:tcW w:w="6210" w:type="dxa"/>
            <w:vAlign w:val="center"/>
          </w:tcPr>
          <w:p w14:paraId="5E668870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Opis kriterijuma</w:t>
            </w:r>
          </w:p>
        </w:tc>
        <w:tc>
          <w:tcPr>
            <w:tcW w:w="1260" w:type="dxa"/>
            <w:vAlign w:val="center"/>
          </w:tcPr>
          <w:p w14:paraId="1E8D286D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Maksimalan broj bodova</w:t>
            </w:r>
          </w:p>
        </w:tc>
      </w:tr>
      <w:tr w:rsidR="0007578A" w:rsidRPr="00F91996" w14:paraId="63489289" w14:textId="77777777" w:rsidTr="00BC5CEE">
        <w:tc>
          <w:tcPr>
            <w:tcW w:w="1705" w:type="dxa"/>
            <w:vAlign w:val="center"/>
          </w:tcPr>
          <w:p w14:paraId="7C708492" w14:textId="77777777" w:rsidR="0007578A" w:rsidRPr="002F4E75" w:rsidRDefault="0007578A" w:rsidP="00BC5CEE">
            <w:pPr>
              <w:rPr>
                <w:rFonts w:ascii="Open Sans" w:eastAsia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039ABDDE" w14:textId="77777777" w:rsidR="0007578A" w:rsidRPr="002F4E75" w:rsidRDefault="0007578A" w:rsidP="00BC5CEE">
            <w:pP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6272A59E" w14:textId="77777777" w:rsidR="0007578A" w:rsidRPr="002F4E75" w:rsidRDefault="0007578A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2D1B57" w:rsidRPr="00F91996" w14:paraId="5E97149C" w14:textId="77777777" w:rsidTr="00BC5CEE">
        <w:tc>
          <w:tcPr>
            <w:tcW w:w="1705" w:type="dxa"/>
            <w:vAlign w:val="center"/>
          </w:tcPr>
          <w:p w14:paraId="50CF863E" w14:textId="77777777" w:rsidR="002D1B57" w:rsidRPr="002F4E75" w:rsidRDefault="002D1B57" w:rsidP="00BC5CEE">
            <w:pPr>
              <w:rPr>
                <w:rFonts w:ascii="Open Sans" w:eastAsia="Open Sans" w:hAnsi="Open Sans" w:cs="Open Sans"/>
                <w:bCs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Cs/>
                <w:sz w:val="18"/>
                <w:szCs w:val="18"/>
              </w:rPr>
              <w:t>Kapaciteti za realizaciju poslovne ideje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 (20)</w:t>
            </w:r>
          </w:p>
          <w:p w14:paraId="445DE924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61C5E424" w14:textId="77777777" w:rsidR="002D1B57" w:rsidRPr="002F4E75" w:rsidRDefault="002D1B57" w:rsidP="00BC5CEE">
            <w:pP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Kapaciteti</w:t>
            </w:r>
          </w:p>
          <w:p w14:paraId="7FCE1FA7" w14:textId="77777777" w:rsidR="002D1B57" w:rsidRPr="002F4E75" w:rsidRDefault="002D1B57" w:rsidP="002D1B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kandidat ima odgovarajući prostor i mjesta da instalira traženu opremu?</w:t>
            </w:r>
          </w:p>
          <w:p w14:paraId="21A13D0F" w14:textId="77777777" w:rsidR="002D1B57" w:rsidRPr="002F4E75" w:rsidRDefault="002D1B57" w:rsidP="002D1B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Da li projektni </w:t>
            </w:r>
            <w:proofErr w:type="gramStart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tim</w:t>
            </w:r>
            <w:proofErr w:type="gramEnd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ima iskustvo i stručnost da realizuje poslovnu ideju?</w:t>
            </w:r>
          </w:p>
          <w:p w14:paraId="41B037CC" w14:textId="77777777" w:rsidR="002D1B57" w:rsidRPr="002F4E75" w:rsidRDefault="002D1B57" w:rsidP="002D1B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postoje tehnički zahtjevi izvan okvira projekta koje treba ispuniti da bi se omogućila realizacija poslovne ideje?</w:t>
            </w:r>
          </w:p>
          <w:p w14:paraId="205974AA" w14:textId="77777777" w:rsidR="002D1B57" w:rsidRPr="002F4E75" w:rsidRDefault="002D1B57" w:rsidP="002D1B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kandidat ima finansijske kapacitete da realizuje poslovnu ideju?</w:t>
            </w:r>
          </w:p>
          <w:p w14:paraId="22DD5249" w14:textId="77777777" w:rsidR="002D1B57" w:rsidRPr="002F4E75" w:rsidRDefault="002D1B57" w:rsidP="002D1B57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je kandidat izračunao sve relevantne troškove za realizaciju poslovne ideje (npr. instalaciju opreme)?</w:t>
            </w:r>
          </w:p>
        </w:tc>
        <w:tc>
          <w:tcPr>
            <w:tcW w:w="1260" w:type="dxa"/>
            <w:vAlign w:val="center"/>
          </w:tcPr>
          <w:p w14:paraId="1FAA7AA9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6A306B73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20</w:t>
            </w:r>
          </w:p>
        </w:tc>
      </w:tr>
      <w:tr w:rsidR="002D1B57" w:rsidRPr="00F91996" w14:paraId="5903CDA1" w14:textId="77777777" w:rsidTr="00BC5CEE">
        <w:tc>
          <w:tcPr>
            <w:tcW w:w="1705" w:type="dxa"/>
            <w:vMerge w:val="restart"/>
            <w:vAlign w:val="center"/>
          </w:tcPr>
          <w:p w14:paraId="64FE8BD9" w14:textId="77777777" w:rsidR="002D1B57" w:rsidRPr="002F4E75" w:rsidRDefault="002D1B57" w:rsidP="00BC5CEE">
            <w:pPr>
              <w:rPr>
                <w:rFonts w:ascii="Open Sans" w:eastAsia="Open Sans" w:hAnsi="Open Sans" w:cs="Open Sans"/>
                <w:bCs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Cs/>
                <w:sz w:val="18"/>
                <w:szCs w:val="18"/>
              </w:rPr>
              <w:t>Očekivani rezultati i efekti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 (50)</w:t>
            </w:r>
          </w:p>
        </w:tc>
        <w:tc>
          <w:tcPr>
            <w:tcW w:w="6210" w:type="dxa"/>
            <w:vAlign w:val="center"/>
          </w:tcPr>
          <w:p w14:paraId="1447E23F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Tržišni potencijal</w:t>
            </w:r>
          </w:p>
          <w:p w14:paraId="24BF3945" w14:textId="77777777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Širenje na tržištu – dokazan tržišni potencijal na osnovu analize tržišta i porasta prihoda od poslovanja - do 7 poena</w:t>
            </w:r>
          </w:p>
          <w:p w14:paraId="5704D040" w14:textId="42B63480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Da li je kandidat orijentisan </w:t>
            </w:r>
            <w:proofErr w:type="gramStart"/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na</w:t>
            </w:r>
            <w:proofErr w:type="gramEnd"/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 izvoz? Orijentisanost na izvoz nosi dodatne bodove</w:t>
            </w:r>
            <w:r w:rsidR="006C3728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– do 3 poena</w:t>
            </w:r>
          </w:p>
        </w:tc>
        <w:tc>
          <w:tcPr>
            <w:tcW w:w="1260" w:type="dxa"/>
            <w:vAlign w:val="center"/>
          </w:tcPr>
          <w:p w14:paraId="6EB60C53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10</w:t>
            </w:r>
          </w:p>
        </w:tc>
      </w:tr>
      <w:tr w:rsidR="002D1B57" w:rsidRPr="00F91996" w14:paraId="7053CCD6" w14:textId="77777777" w:rsidTr="00BC5CEE">
        <w:tc>
          <w:tcPr>
            <w:tcW w:w="1705" w:type="dxa"/>
            <w:vMerge/>
            <w:vAlign w:val="center"/>
          </w:tcPr>
          <w:p w14:paraId="01F46E89" w14:textId="77777777" w:rsidR="002D1B57" w:rsidRPr="002F4E75" w:rsidRDefault="002D1B57" w:rsidP="00BC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19413778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Doprinos lancu vrednosti</w:t>
            </w:r>
          </w:p>
          <w:p w14:paraId="75F9A4D3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Doprinos lancu vrednosti se ocjenjuje pomoću nekoliko faktora:</w:t>
            </w:r>
          </w:p>
          <w:p w14:paraId="05352645" w14:textId="77777777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projektovana vrijednost doprinosa lancu vrijednosti tokom prve godine nakon investicije;</w:t>
            </w:r>
          </w:p>
          <w:p w14:paraId="6309E308" w14:textId="77777777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položaj u lancu vrijednosti;</w:t>
            </w:r>
          </w:p>
          <w:p w14:paraId="0D578C11" w14:textId="77777777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uspostavljanje saradnje između kandidata i većih privrednih društava i investitora;</w:t>
            </w:r>
          </w:p>
          <w:p w14:paraId="72A519B3" w14:textId="77777777" w:rsidR="002D1B57" w:rsidRPr="002F4E75" w:rsidRDefault="002D1B57" w:rsidP="002D1B57">
            <w:pPr>
              <w:numPr>
                <w:ilvl w:val="0"/>
                <w:numId w:val="20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procenat</w:t>
            </w:r>
            <w:proofErr w:type="gramEnd"/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 ulazne vrijednosti od domaće proizvodnje.</w:t>
            </w:r>
          </w:p>
        </w:tc>
        <w:tc>
          <w:tcPr>
            <w:tcW w:w="1260" w:type="dxa"/>
            <w:vAlign w:val="center"/>
          </w:tcPr>
          <w:p w14:paraId="42D7EAB4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15</w:t>
            </w:r>
          </w:p>
        </w:tc>
      </w:tr>
      <w:tr w:rsidR="002D1B57" w:rsidRPr="00F91996" w14:paraId="2E8ACB41" w14:textId="77777777" w:rsidTr="00BC5CEE">
        <w:tc>
          <w:tcPr>
            <w:tcW w:w="1705" w:type="dxa"/>
            <w:vMerge/>
            <w:vAlign w:val="center"/>
          </w:tcPr>
          <w:p w14:paraId="59E61897" w14:textId="77777777" w:rsidR="002D1B57" w:rsidRPr="002F4E75" w:rsidRDefault="002D1B57" w:rsidP="00BC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6B4A3397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Povećanje efikasnosti</w:t>
            </w:r>
          </w:p>
          <w:p w14:paraId="18AA26C9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Projekti koji doprinose povećanju efikasnosti. Efikasnost se ocjenjuje u odnosu na ulazne i izlazne vrijednosti proizvodnje i odnosa smanjenih troškova proizvodnje (u %).</w:t>
            </w:r>
          </w:p>
        </w:tc>
        <w:tc>
          <w:tcPr>
            <w:tcW w:w="1260" w:type="dxa"/>
            <w:vAlign w:val="center"/>
          </w:tcPr>
          <w:p w14:paraId="529EBB78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10</w:t>
            </w:r>
          </w:p>
        </w:tc>
      </w:tr>
      <w:tr w:rsidR="002D1B57" w:rsidRPr="00F91996" w14:paraId="4AE11C67" w14:textId="77777777" w:rsidTr="00BC5CEE">
        <w:tc>
          <w:tcPr>
            <w:tcW w:w="1705" w:type="dxa"/>
            <w:vMerge/>
            <w:vAlign w:val="center"/>
          </w:tcPr>
          <w:p w14:paraId="1DA43C3B" w14:textId="77777777" w:rsidR="002D1B57" w:rsidRPr="002F4E75" w:rsidRDefault="002D1B57" w:rsidP="00BC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40A75F14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Otvaranje novih radnih mesta</w:t>
            </w:r>
          </w:p>
          <w:p w14:paraId="6FF74C38" w14:textId="06E0F118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Obavezno je otvaranje najmanje jednog radnog mesta i jaka demonstracija dugoročnog uticaja na zapošljavanje. Trajanje ugovora o zaposlenju treba biti najmanje neprekid</w:t>
            </w:r>
            <w:r w:rsidR="00AF534D">
              <w:rPr>
                <w:rFonts w:ascii="Open Sans" w:eastAsia="Open Sans" w:hAnsi="Open Sans" w:cs="Open Sans"/>
                <w:sz w:val="18"/>
                <w:szCs w:val="18"/>
              </w:rPr>
              <w:t>no 12 mjeseci tokom i nakon real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izacije granta. </w:t>
            </w:r>
          </w:p>
        </w:tc>
        <w:tc>
          <w:tcPr>
            <w:tcW w:w="1260" w:type="dxa"/>
            <w:vAlign w:val="center"/>
          </w:tcPr>
          <w:p w14:paraId="7D33E4E5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10</w:t>
            </w:r>
          </w:p>
        </w:tc>
      </w:tr>
      <w:tr w:rsidR="002D1B57" w:rsidRPr="00F91996" w14:paraId="17D17621" w14:textId="77777777" w:rsidTr="00BC5CEE">
        <w:tc>
          <w:tcPr>
            <w:tcW w:w="1705" w:type="dxa"/>
            <w:vMerge/>
            <w:vAlign w:val="center"/>
          </w:tcPr>
          <w:p w14:paraId="390B74F5" w14:textId="77777777" w:rsidR="002D1B57" w:rsidRPr="002F4E75" w:rsidRDefault="002D1B57" w:rsidP="00BC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0792B72B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Inovativnost</w:t>
            </w:r>
          </w:p>
          <w:p w14:paraId="2289B022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Projekti sa inovacionom komponentom dobijaju dodatne bodove.</w:t>
            </w:r>
          </w:p>
          <w:p w14:paraId="1736D515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Inovativnost se procjenjuje pomoću sledećih faktora:</w:t>
            </w:r>
          </w:p>
          <w:p w14:paraId="2D993A1B" w14:textId="0CB3CB17" w:rsidR="002D1B57" w:rsidRPr="002F4E75" w:rsidRDefault="002D1B57" w:rsidP="002D1B57">
            <w:pPr>
              <w:numPr>
                <w:ilvl w:val="0"/>
                <w:numId w:val="25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</w:t>
            </w:r>
            <w:r w:rsidR="00B73499">
              <w:rPr>
                <w:rFonts w:ascii="Open Sans" w:eastAsia="Open Sans" w:hAnsi="Open Sans" w:cs="Open Sans"/>
                <w:sz w:val="18"/>
                <w:szCs w:val="18"/>
              </w:rPr>
              <w:t>ij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edlog sadrži uvođenje IKT (do 2 poena)</w:t>
            </w:r>
          </w:p>
          <w:p w14:paraId="6A56EF7A" w14:textId="6882D83E" w:rsidR="002D1B57" w:rsidRPr="002F4E75" w:rsidRDefault="002D1B57" w:rsidP="002D1B57">
            <w:pPr>
              <w:numPr>
                <w:ilvl w:val="0"/>
                <w:numId w:val="25"/>
              </w:numPr>
              <w:spacing w:after="0" w:line="240" w:lineRule="auto"/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pr</w:t>
            </w:r>
            <w:r w:rsidR="00B73499">
              <w:rPr>
                <w:rFonts w:ascii="Open Sans" w:eastAsia="Open Sans" w:hAnsi="Open Sans" w:cs="Open Sans"/>
                <w:sz w:val="18"/>
                <w:szCs w:val="18"/>
              </w:rPr>
              <w:t>ij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edlog predviđa poboljšanje proizvodnih procesa (do 3 poena)</w:t>
            </w:r>
          </w:p>
        </w:tc>
        <w:tc>
          <w:tcPr>
            <w:tcW w:w="1260" w:type="dxa"/>
            <w:vAlign w:val="center"/>
          </w:tcPr>
          <w:p w14:paraId="242E1B13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5</w:t>
            </w:r>
          </w:p>
        </w:tc>
      </w:tr>
      <w:tr w:rsidR="002D1B57" w:rsidRPr="00F91996" w14:paraId="7674B368" w14:textId="77777777" w:rsidTr="00BC5CEE">
        <w:trPr>
          <w:trHeight w:val="620"/>
        </w:trPr>
        <w:tc>
          <w:tcPr>
            <w:tcW w:w="1705" w:type="dxa"/>
            <w:vAlign w:val="center"/>
          </w:tcPr>
          <w:p w14:paraId="59AD9BBD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Održivost (10)</w:t>
            </w:r>
          </w:p>
        </w:tc>
        <w:tc>
          <w:tcPr>
            <w:tcW w:w="6210" w:type="dxa"/>
            <w:vAlign w:val="center"/>
          </w:tcPr>
          <w:p w14:paraId="743C93FF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Održivost</w:t>
            </w:r>
          </w:p>
          <w:p w14:paraId="5306A4E2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Održivost se ocjenjuje preko sposobnosti kandidata da koriste i održavaju opremu i ostvare postavljene ciljeve u periodu nakon završetka projekta.</w:t>
            </w:r>
          </w:p>
          <w:p w14:paraId="40F046B2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lastRenderedPageBreak/>
              <w:t>Naredni faktori se uzimaju u razmatranje:</w:t>
            </w:r>
          </w:p>
          <w:p w14:paraId="5CD4F746" w14:textId="77777777" w:rsidR="002D1B57" w:rsidRPr="002F4E75" w:rsidRDefault="002D1B57" w:rsidP="002D1B57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60" w:right="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Da li </w:t>
            </w:r>
            <w:proofErr w:type="gramStart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će</w:t>
            </w:r>
            <w:proofErr w:type="gramEnd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kandidat imati dovoljnu tehničku ekspertizu da koristi i održava opremu?</w:t>
            </w:r>
          </w:p>
          <w:p w14:paraId="711F25BF" w14:textId="77777777" w:rsidR="002D1B57" w:rsidRPr="002F4E75" w:rsidRDefault="002D1B57" w:rsidP="002D1B57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360" w:right="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Da li </w:t>
            </w:r>
            <w:proofErr w:type="gramStart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će</w:t>
            </w:r>
            <w:proofErr w:type="gramEnd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kandidat imati dovoljno sredstava da održava opremu i pokrije ostale troškove koji proizilaze iz njene upotrebe (npr. održavanje, popravke, testiranje, osiguranje i porez)?</w:t>
            </w:r>
          </w:p>
          <w:p w14:paraId="52F8111D" w14:textId="77777777" w:rsidR="002D1B57" w:rsidRPr="002F4E75" w:rsidRDefault="002D1B57" w:rsidP="002D1B57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right="11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Kakav će biti uticaj na životnu sredinu (npr. potrošnja energije, količina otpada, reciklaža)</w:t>
            </w:r>
            <w:r w:rsidRPr="002F4E75">
              <w:rPr>
                <w:color w:val="000000"/>
                <w:sz w:val="18"/>
                <w:szCs w:val="18"/>
                <w:vertAlign w:val="superscript"/>
              </w:rPr>
              <w:footnoteReference w:id="21"/>
            </w:r>
          </w:p>
        </w:tc>
        <w:tc>
          <w:tcPr>
            <w:tcW w:w="1260" w:type="dxa"/>
            <w:vAlign w:val="center"/>
          </w:tcPr>
          <w:p w14:paraId="11B561C6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>10</w:t>
            </w:r>
          </w:p>
        </w:tc>
      </w:tr>
      <w:tr w:rsidR="002D1B57" w:rsidRPr="00F91996" w14:paraId="371F167D" w14:textId="77777777" w:rsidTr="00BC5CEE">
        <w:trPr>
          <w:trHeight w:val="3000"/>
        </w:trPr>
        <w:tc>
          <w:tcPr>
            <w:tcW w:w="1705" w:type="dxa"/>
            <w:vAlign w:val="center"/>
          </w:tcPr>
          <w:p w14:paraId="76138BBF" w14:textId="4F2D8620" w:rsidR="002D1B57" w:rsidRPr="002F4E75" w:rsidRDefault="002D1B57" w:rsidP="00907C9F">
            <w:pPr>
              <w:ind w:right="11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Društveni uticaj</w:t>
            </w:r>
            <w:r w:rsidR="00907C9F" w:rsidRPr="002F4E75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Pr="002F4E75">
              <w:rPr>
                <w:rFonts w:ascii="Open Sans" w:eastAsia="Open Sans" w:hAnsi="Open Sans" w:cs="Open Sans"/>
                <w:sz w:val="18"/>
                <w:szCs w:val="18"/>
              </w:rPr>
              <w:t>(20)</w:t>
            </w:r>
          </w:p>
        </w:tc>
        <w:tc>
          <w:tcPr>
            <w:tcW w:w="6210" w:type="dxa"/>
            <w:vAlign w:val="center"/>
          </w:tcPr>
          <w:p w14:paraId="66E51F09" w14:textId="77777777" w:rsidR="002D1B57" w:rsidRPr="002F4E75" w:rsidRDefault="002D1B57" w:rsidP="00BC5CEE">
            <w:pPr>
              <w:ind w:right="11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Društveni uticaj</w:t>
            </w:r>
          </w:p>
          <w:p w14:paraId="7EE497D3" w14:textId="77777777" w:rsidR="002D1B57" w:rsidRPr="002F4E75" w:rsidRDefault="002D1B57" w:rsidP="002D1B5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right="1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kandidat ima proizvodni pogon u seoskom području?</w:t>
            </w:r>
          </w:p>
          <w:p w14:paraId="22A167A6" w14:textId="6E7E0F54" w:rsidR="002D1B57" w:rsidRPr="002F4E75" w:rsidRDefault="002D1B57" w:rsidP="002D1B5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right="1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Kategorija razvijenosti </w:t>
            </w:r>
            <w:r w:rsidR="00A46EC4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lokalne samouprave</w:t>
            </w: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u kojoj je registrovano preduzeće.</w:t>
            </w:r>
          </w:p>
          <w:p w14:paraId="251217A9" w14:textId="77777777" w:rsidR="002D1B57" w:rsidRPr="002F4E75" w:rsidRDefault="002D1B57" w:rsidP="002D1B5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right="1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Da li je vlasnik preduzeća žena </w:t>
            </w:r>
            <w:proofErr w:type="gramStart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ili</w:t>
            </w:r>
            <w:proofErr w:type="gramEnd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mlada osoba?</w:t>
            </w:r>
          </w:p>
          <w:p w14:paraId="42226564" w14:textId="4244299B" w:rsidR="002D1B57" w:rsidRPr="002F4E75" w:rsidRDefault="002D1B57" w:rsidP="002D1B5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right="11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 li se pr</w:t>
            </w:r>
            <w:r w:rsidR="008F06BD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ij</w:t>
            </w:r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edlogom predviđa zapošljavanje odnosno neka druga korist za žene, mlade, osobe </w:t>
            </w:r>
            <w:proofErr w:type="gramStart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sa</w:t>
            </w:r>
            <w:proofErr w:type="gramEnd"/>
            <w:r w:rsidRPr="002F4E75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invaliditetom ili nacionalne manjine?</w:t>
            </w:r>
          </w:p>
          <w:p w14:paraId="3C98939B" w14:textId="77777777" w:rsidR="002D1B57" w:rsidRPr="002F4E75" w:rsidRDefault="002D1B57" w:rsidP="00BC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right="11"/>
              <w:jc w:val="both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46378D3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20</w:t>
            </w:r>
          </w:p>
        </w:tc>
      </w:tr>
      <w:tr w:rsidR="002D1B57" w:rsidRPr="002F4E75" w14:paraId="5156C515" w14:textId="77777777" w:rsidTr="00BC5CEE">
        <w:tc>
          <w:tcPr>
            <w:tcW w:w="1705" w:type="dxa"/>
            <w:vAlign w:val="center"/>
          </w:tcPr>
          <w:p w14:paraId="3EAE791A" w14:textId="77777777" w:rsidR="002D1B57" w:rsidRPr="002F4E75" w:rsidRDefault="002D1B57" w:rsidP="00BC5CEE">
            <w:pPr>
              <w:ind w:right="11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6210" w:type="dxa"/>
            <w:vAlign w:val="center"/>
          </w:tcPr>
          <w:p w14:paraId="46689D0E" w14:textId="77777777" w:rsidR="002D1B57" w:rsidRPr="002F4E75" w:rsidRDefault="002D1B57" w:rsidP="00BC5CEE">
            <w:pPr>
              <w:ind w:right="11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UKUPAN BROJ BODOVA</w:t>
            </w:r>
          </w:p>
        </w:tc>
        <w:tc>
          <w:tcPr>
            <w:tcW w:w="1260" w:type="dxa"/>
            <w:vAlign w:val="center"/>
          </w:tcPr>
          <w:p w14:paraId="365E0E49" w14:textId="77777777" w:rsidR="002D1B57" w:rsidRPr="002F4E75" w:rsidRDefault="002D1B57" w:rsidP="00BC5CEE">
            <w:pPr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F4E75">
              <w:rPr>
                <w:rFonts w:ascii="Open Sans" w:eastAsia="Open Sans" w:hAnsi="Open Sans" w:cs="Open Sans"/>
                <w:b/>
                <w:sz w:val="18"/>
                <w:szCs w:val="18"/>
              </w:rPr>
              <w:t>100</w:t>
            </w:r>
          </w:p>
        </w:tc>
      </w:tr>
    </w:tbl>
    <w:p w14:paraId="08D3AA2C" w14:textId="77777777" w:rsidR="002D1B57" w:rsidRPr="00F91996" w:rsidRDefault="002D1B57" w:rsidP="002D1B57">
      <w:pPr>
        <w:rPr>
          <w:rFonts w:ascii="Open Sans" w:eastAsia="Open Sans" w:hAnsi="Open Sans" w:cs="Open Sans"/>
          <w:sz w:val="17"/>
          <w:szCs w:val="17"/>
        </w:rPr>
      </w:pPr>
    </w:p>
    <w:p w14:paraId="2142D3B4" w14:textId="183E9B4F" w:rsidR="002B3263" w:rsidRPr="002B3263" w:rsidRDefault="002B3263" w:rsidP="002B3263">
      <w:pPr>
        <w:shd w:val="clear" w:color="auto" w:fill="FFFFFF"/>
        <w:spacing w:after="0" w:line="240" w:lineRule="auto"/>
        <w:rPr>
          <w:rFonts w:ascii="Open Sans" w:eastAsia="Open Sans" w:hAnsi="Open Sans" w:cs="Open Sans"/>
          <w:b/>
          <w:sz w:val="18"/>
          <w:szCs w:val="18"/>
        </w:rPr>
      </w:pPr>
      <w:r w:rsidRPr="002B3263">
        <w:rPr>
          <w:rFonts w:ascii="Open Sans" w:eastAsia="Open Sans" w:hAnsi="Open Sans" w:cs="Open Sans"/>
          <w:b/>
          <w:sz w:val="18"/>
          <w:szCs w:val="18"/>
        </w:rPr>
        <w:t>Prov</w:t>
      </w:r>
      <w:r>
        <w:rPr>
          <w:rFonts w:ascii="Open Sans" w:eastAsia="Open Sans" w:hAnsi="Open Sans" w:cs="Open Sans"/>
          <w:b/>
          <w:sz w:val="18"/>
          <w:szCs w:val="18"/>
        </w:rPr>
        <w:t>j</w:t>
      </w:r>
      <w:r w:rsidRPr="002B3263">
        <w:rPr>
          <w:rFonts w:ascii="Open Sans" w:eastAsia="Open Sans" w:hAnsi="Open Sans" w:cs="Open Sans"/>
          <w:b/>
          <w:sz w:val="18"/>
          <w:szCs w:val="18"/>
        </w:rPr>
        <w:t xml:space="preserve">era prihvatljivosti troškova </w:t>
      </w:r>
      <w:proofErr w:type="gramStart"/>
      <w:r w:rsidRPr="002B3263">
        <w:rPr>
          <w:rFonts w:ascii="Open Sans" w:eastAsia="Open Sans" w:hAnsi="Open Sans" w:cs="Open Sans"/>
          <w:b/>
          <w:sz w:val="18"/>
          <w:szCs w:val="18"/>
        </w:rPr>
        <w:t>na</w:t>
      </w:r>
      <w:proofErr w:type="gramEnd"/>
      <w:r w:rsidRPr="002B3263">
        <w:rPr>
          <w:rFonts w:ascii="Open Sans" w:eastAsia="Open Sans" w:hAnsi="Open Sans" w:cs="Open Sans"/>
          <w:b/>
          <w:sz w:val="18"/>
          <w:szCs w:val="18"/>
        </w:rPr>
        <w:t xml:space="preserve"> osnovu prateće dokumentacije zaht</w:t>
      </w:r>
      <w:r>
        <w:rPr>
          <w:rFonts w:ascii="Open Sans" w:eastAsia="Open Sans" w:hAnsi="Open Sans" w:cs="Open Sans"/>
          <w:b/>
          <w:sz w:val="18"/>
          <w:szCs w:val="18"/>
        </w:rPr>
        <w:t>j</w:t>
      </w:r>
      <w:r w:rsidRPr="002B3263">
        <w:rPr>
          <w:rFonts w:ascii="Open Sans" w:eastAsia="Open Sans" w:hAnsi="Open Sans" w:cs="Open Sans"/>
          <w:b/>
          <w:sz w:val="18"/>
          <w:szCs w:val="18"/>
        </w:rPr>
        <w:t>evane od strane Projekta, biće izvršena samo za aplikacije koje su izabrane (jednako ili iznad 70 poena), u skladu sa njihovim rezultatom i unutar raspoloživih sredstava.</w:t>
      </w:r>
    </w:p>
    <w:p w14:paraId="1BC05A3D" w14:textId="77777777" w:rsidR="002B3263" w:rsidRPr="002B3263" w:rsidRDefault="002B3263" w:rsidP="002B32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2B3263">
        <w:rPr>
          <w:rFonts w:ascii="Arial" w:eastAsia="Times New Roman" w:hAnsi="Arial" w:cs="Arial"/>
          <w:color w:val="1F497D"/>
          <w:sz w:val="20"/>
          <w:szCs w:val="20"/>
          <w:lang w:val="en-GB" w:eastAsia="en-GB"/>
        </w:rPr>
        <w:t> </w:t>
      </w:r>
    </w:p>
    <w:p w14:paraId="60AE183B" w14:textId="77777777" w:rsidR="002D1B57" w:rsidRPr="00F91996" w:rsidRDefault="002D1B57" w:rsidP="002D1B57">
      <w:pPr>
        <w:spacing w:after="0"/>
        <w:rPr>
          <w:rFonts w:ascii="Open Sans" w:eastAsia="Open Sans" w:hAnsi="Open Sans" w:cs="Open Sans"/>
        </w:rPr>
      </w:pPr>
    </w:p>
    <w:p w14:paraId="11E47903" w14:textId="06DCE12A" w:rsidR="002D1B57" w:rsidRPr="002F4E75" w:rsidRDefault="002D1B57" w:rsidP="002D1B57">
      <w:pPr>
        <w:pStyle w:val="Heading3"/>
        <w:numPr>
          <w:ilvl w:val="0"/>
          <w:numId w:val="21"/>
        </w:numPr>
        <w:rPr>
          <w:rFonts w:ascii="Open Sans" w:eastAsia="Open Sans" w:hAnsi="Open Sans" w:cs="Open Sans"/>
          <w:b/>
          <w:color w:val="1F4D78"/>
          <w:sz w:val="20"/>
          <w:szCs w:val="20"/>
        </w:rPr>
      </w:pPr>
      <w:r w:rsidRPr="002F4E75">
        <w:rPr>
          <w:rFonts w:ascii="Open Sans" w:eastAsia="Open Sans" w:hAnsi="Open Sans" w:cs="Open Sans"/>
          <w:b/>
          <w:color w:val="1F4D78"/>
          <w:sz w:val="20"/>
          <w:szCs w:val="20"/>
        </w:rPr>
        <w:t>Postupak prijavljivanja</w:t>
      </w:r>
      <w:r w:rsidR="00AB5B19">
        <w:rPr>
          <w:rFonts w:ascii="Open Sans" w:eastAsia="Open Sans" w:hAnsi="Open Sans" w:cs="Open Sans"/>
          <w:b/>
          <w:color w:val="1F4D78"/>
          <w:sz w:val="20"/>
          <w:szCs w:val="20"/>
        </w:rPr>
        <w:t xml:space="preserve"> i selekcije</w:t>
      </w:r>
    </w:p>
    <w:p w14:paraId="050318F2" w14:textId="77777777" w:rsidR="002D1B57" w:rsidRPr="00F91996" w:rsidRDefault="002D1B57" w:rsidP="002D1B57">
      <w:pPr>
        <w:rPr>
          <w:rFonts w:ascii="Arial" w:eastAsia="Arial" w:hAnsi="Arial" w:cs="Arial"/>
          <w:color w:val="000000"/>
        </w:rPr>
      </w:pPr>
    </w:p>
    <w:p w14:paraId="632DC48C" w14:textId="17B0189F" w:rsidR="002D1B57" w:rsidRDefault="002D1B57" w:rsidP="002D1B57">
      <w:pPr>
        <w:pStyle w:val="Heading3"/>
        <w:numPr>
          <w:ilvl w:val="0"/>
          <w:numId w:val="10"/>
        </w:numPr>
        <w:rPr>
          <w:rFonts w:ascii="Open Sans" w:eastAsia="Open Sans" w:hAnsi="Open Sans" w:cs="Open Sans"/>
          <w:b/>
          <w:sz w:val="18"/>
          <w:szCs w:val="18"/>
        </w:rPr>
      </w:pPr>
      <w:r w:rsidRPr="00AB5B19">
        <w:rPr>
          <w:rFonts w:ascii="Open Sans" w:eastAsia="Open Sans" w:hAnsi="Open Sans" w:cs="Open Sans"/>
          <w:b/>
          <w:sz w:val="18"/>
          <w:szCs w:val="18"/>
        </w:rPr>
        <w:t>Obrasci za podnošenje prijava</w:t>
      </w:r>
    </w:p>
    <w:p w14:paraId="59AD4455" w14:textId="77777777" w:rsidR="00AB5B19" w:rsidRPr="00AB5B19" w:rsidRDefault="00AB5B19" w:rsidP="00AB5B19">
      <w:pPr>
        <w:spacing w:after="0"/>
        <w:rPr>
          <w:lang w:val="en-GB" w:eastAsia="en-GB"/>
        </w:rPr>
      </w:pPr>
    </w:p>
    <w:p w14:paraId="0CA65AFC" w14:textId="2C795471" w:rsidR="00AB5B19" w:rsidRPr="00907C9F" w:rsidRDefault="00AB5B19" w:rsidP="002D1B57">
      <w:pPr>
        <w:spacing w:after="0" w:line="240" w:lineRule="auto"/>
        <w:ind w:right="11"/>
        <w:rPr>
          <w:rFonts w:ascii="Open Sans" w:eastAsia="Open Sans" w:hAnsi="Open Sans" w:cs="Open Sans"/>
          <w:sz w:val="17"/>
          <w:szCs w:val="17"/>
        </w:rPr>
      </w:pPr>
      <w:r w:rsidRPr="00570C6F">
        <w:rPr>
          <w:rFonts w:ascii="Open Sans" w:eastAsia="Open Sans" w:hAnsi="Open Sans" w:cs="Open Sans"/>
          <w:sz w:val="17"/>
          <w:szCs w:val="17"/>
        </w:rPr>
        <w:t xml:space="preserve">1. </w:t>
      </w:r>
      <w:r w:rsidR="005E7600" w:rsidRPr="008B520D">
        <w:rPr>
          <w:rFonts w:ascii="Open Sans" w:eastAsia="Open Sans" w:hAnsi="Open Sans" w:cs="Open Sans"/>
          <w:b/>
          <w:sz w:val="18"/>
          <w:szCs w:val="18"/>
        </w:rPr>
        <w:t xml:space="preserve">Zainteresovani kandidati moraju do </w:t>
      </w:r>
      <w:r w:rsidR="00F20F94" w:rsidRPr="008B520D">
        <w:rPr>
          <w:rFonts w:ascii="Open Sans" w:eastAsia="Open Sans" w:hAnsi="Open Sans" w:cs="Open Sans"/>
          <w:b/>
          <w:sz w:val="18"/>
          <w:szCs w:val="18"/>
        </w:rPr>
        <w:t>20</w:t>
      </w:r>
      <w:r w:rsidR="00DB2DF3" w:rsidRPr="008B520D">
        <w:rPr>
          <w:rFonts w:ascii="Open Sans" w:eastAsia="Open Sans" w:hAnsi="Open Sans" w:cs="Open Sans"/>
          <w:b/>
          <w:sz w:val="18"/>
          <w:szCs w:val="18"/>
        </w:rPr>
        <w:t xml:space="preserve">. </w:t>
      </w:r>
      <w:proofErr w:type="gramStart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>septembra</w:t>
      </w:r>
      <w:proofErr w:type="gramEnd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 xml:space="preserve"> </w:t>
      </w:r>
      <w:r w:rsidR="002D1B57" w:rsidRPr="008B520D">
        <w:rPr>
          <w:rFonts w:ascii="Open Sans" w:eastAsia="Open Sans" w:hAnsi="Open Sans" w:cs="Open Sans"/>
          <w:b/>
          <w:sz w:val="18"/>
          <w:szCs w:val="18"/>
        </w:rPr>
        <w:t>2019</w:t>
      </w:r>
      <w:r w:rsidR="00DB2DF3" w:rsidRPr="008B520D">
        <w:rPr>
          <w:rFonts w:ascii="Open Sans" w:eastAsia="Open Sans" w:hAnsi="Open Sans" w:cs="Open Sans"/>
          <w:b/>
          <w:sz w:val="18"/>
          <w:szCs w:val="18"/>
        </w:rPr>
        <w:t>.</w:t>
      </w:r>
      <w:r w:rsidR="002D1B57" w:rsidRPr="008B520D">
        <w:rPr>
          <w:rFonts w:ascii="Open Sans" w:eastAsia="Open Sans" w:hAnsi="Open Sans" w:cs="Open Sans"/>
          <w:b/>
          <w:sz w:val="18"/>
          <w:szCs w:val="18"/>
        </w:rPr>
        <w:t xml:space="preserve"> godine </w:t>
      </w:r>
      <w:r w:rsidR="005E7600" w:rsidRPr="008B520D">
        <w:rPr>
          <w:rFonts w:ascii="Open Sans" w:eastAsia="Open Sans" w:hAnsi="Open Sans" w:cs="Open Sans"/>
          <w:b/>
          <w:sz w:val="18"/>
          <w:szCs w:val="18"/>
        </w:rPr>
        <w:t xml:space="preserve">da </w:t>
      </w:r>
      <w:r w:rsidR="002D1B57" w:rsidRPr="008B520D">
        <w:rPr>
          <w:rFonts w:ascii="Open Sans" w:eastAsia="Open Sans" w:hAnsi="Open Sans" w:cs="Open Sans"/>
          <w:b/>
          <w:sz w:val="18"/>
          <w:szCs w:val="18"/>
        </w:rPr>
        <w:t xml:space="preserve">podnesu </w:t>
      </w:r>
      <w:r w:rsidRPr="008B520D">
        <w:rPr>
          <w:rFonts w:ascii="Open Sans" w:eastAsia="Open Sans" w:hAnsi="Open Sans" w:cs="Open Sans"/>
          <w:b/>
          <w:sz w:val="18"/>
          <w:szCs w:val="18"/>
        </w:rPr>
        <w:t>sledeće</w:t>
      </w:r>
      <w:r w:rsidRPr="00907C9F">
        <w:rPr>
          <w:rFonts w:ascii="Open Sans" w:eastAsia="Open Sans" w:hAnsi="Open Sans" w:cs="Open Sans"/>
          <w:b/>
          <w:sz w:val="18"/>
          <w:szCs w:val="18"/>
        </w:rPr>
        <w:t xml:space="preserve"> obrasce</w:t>
      </w:r>
      <w:r w:rsidR="0070306E" w:rsidRPr="00907C9F">
        <w:rPr>
          <w:rFonts w:ascii="Open Sans" w:eastAsia="Open Sans" w:hAnsi="Open Sans" w:cs="Open Sans"/>
          <w:b/>
          <w:sz w:val="18"/>
          <w:szCs w:val="18"/>
        </w:rPr>
        <w:t xml:space="preserve"> na </w:t>
      </w:r>
      <w:r w:rsidR="00DC1ED7">
        <w:rPr>
          <w:rFonts w:ascii="Open Sans" w:eastAsia="Open Sans" w:hAnsi="Open Sans" w:cs="Open Sans"/>
          <w:b/>
          <w:sz w:val="18"/>
          <w:szCs w:val="18"/>
        </w:rPr>
        <w:t>crnogorskom</w:t>
      </w:r>
      <w:r w:rsidR="0070306E" w:rsidRPr="00907C9F">
        <w:rPr>
          <w:rFonts w:ascii="Open Sans" w:eastAsia="Open Sans" w:hAnsi="Open Sans" w:cs="Open Sans"/>
          <w:b/>
          <w:sz w:val="18"/>
          <w:szCs w:val="18"/>
        </w:rPr>
        <w:t xml:space="preserve"> jeziku</w:t>
      </w:r>
      <w:r w:rsidRPr="00907C9F">
        <w:rPr>
          <w:rFonts w:ascii="Open Sans" w:eastAsia="Open Sans" w:hAnsi="Open Sans" w:cs="Open Sans"/>
          <w:b/>
          <w:sz w:val="18"/>
          <w:szCs w:val="18"/>
        </w:rPr>
        <w:t>:</w:t>
      </w:r>
    </w:p>
    <w:p w14:paraId="0E5DE165" w14:textId="6EA2349D" w:rsidR="00276F97" w:rsidRDefault="00276F97" w:rsidP="002D1B57">
      <w:pPr>
        <w:numPr>
          <w:ilvl w:val="0"/>
          <w:numId w:val="23"/>
        </w:num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Formular za podnošenje projektnog prijedloga (Aneks I)</w:t>
      </w:r>
    </w:p>
    <w:p w14:paraId="1DF0167A" w14:textId="1E9B05C9" w:rsidR="001745AF" w:rsidRDefault="001745AF" w:rsidP="002D1B57">
      <w:pPr>
        <w:numPr>
          <w:ilvl w:val="0"/>
          <w:numId w:val="23"/>
        </w:num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Aplikacioni formular (Aneks II)</w:t>
      </w:r>
    </w:p>
    <w:p w14:paraId="1AFB303C" w14:textId="333CA5B2" w:rsidR="00276F97" w:rsidRDefault="00276F97" w:rsidP="002D1B57">
      <w:pPr>
        <w:numPr>
          <w:ilvl w:val="0"/>
          <w:numId w:val="23"/>
        </w:num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Izjava o pod</w:t>
      </w:r>
      <w:r w:rsidR="003F20BA">
        <w:rPr>
          <w:rFonts w:ascii="Open Sans" w:eastAsia="Open Sans" w:hAnsi="Open Sans" w:cs="Open Sans"/>
          <w:sz w:val="18"/>
          <w:szCs w:val="18"/>
        </w:rPr>
        <w:t>sticajima od strane drugih insti</w:t>
      </w:r>
      <w:r>
        <w:rPr>
          <w:rFonts w:ascii="Open Sans" w:eastAsia="Open Sans" w:hAnsi="Open Sans" w:cs="Open Sans"/>
          <w:sz w:val="18"/>
          <w:szCs w:val="18"/>
        </w:rPr>
        <w:t>tucija ili donatora (Aneks III)</w:t>
      </w:r>
    </w:p>
    <w:p w14:paraId="7DBB9170" w14:textId="0CEFB457" w:rsidR="00276F97" w:rsidRDefault="00276F97" w:rsidP="002D1B57">
      <w:pPr>
        <w:numPr>
          <w:ilvl w:val="0"/>
          <w:numId w:val="23"/>
        </w:num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Izjava o </w:t>
      </w:r>
      <w:r w:rsidR="001745AF">
        <w:rPr>
          <w:rFonts w:ascii="Open Sans" w:eastAsia="Open Sans" w:hAnsi="Open Sans" w:cs="Open Sans"/>
          <w:sz w:val="18"/>
          <w:szCs w:val="18"/>
        </w:rPr>
        <w:t xml:space="preserve">sufinansiranju (Aneks IV) </w:t>
      </w:r>
      <w:r>
        <w:rPr>
          <w:rFonts w:ascii="Open Sans" w:eastAsia="Open Sans" w:hAnsi="Open Sans" w:cs="Open Sans"/>
          <w:sz w:val="18"/>
          <w:szCs w:val="18"/>
        </w:rPr>
        <w:t xml:space="preserve"> </w:t>
      </w:r>
    </w:p>
    <w:p w14:paraId="4DCA8D68" w14:textId="20A013BB" w:rsidR="00276F97" w:rsidRDefault="00FB6ACA" w:rsidP="002D1B57">
      <w:pPr>
        <w:numPr>
          <w:ilvl w:val="0"/>
          <w:numId w:val="23"/>
        </w:num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Administ</w:t>
      </w:r>
      <w:r w:rsidR="001745AF">
        <w:rPr>
          <w:rFonts w:ascii="Open Sans" w:eastAsia="Open Sans" w:hAnsi="Open Sans" w:cs="Open Sans"/>
          <w:sz w:val="18"/>
          <w:szCs w:val="18"/>
        </w:rPr>
        <w:t>ativna kontrolna lista (Aneks V)</w:t>
      </w:r>
    </w:p>
    <w:p w14:paraId="770E8B23" w14:textId="77777777" w:rsidR="002D1B57" w:rsidRDefault="002D1B57" w:rsidP="00570C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sz w:val="17"/>
          <w:szCs w:val="17"/>
        </w:rPr>
      </w:pPr>
    </w:p>
    <w:p w14:paraId="03FCC770" w14:textId="573617CC" w:rsidR="002D1B57" w:rsidRPr="00570C6F" w:rsidRDefault="00AB5B19" w:rsidP="00570C6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7"/>
          <w:szCs w:val="17"/>
        </w:rPr>
        <w:t xml:space="preserve">2. </w:t>
      </w:r>
      <w:r w:rsidR="007A7C5E">
        <w:rPr>
          <w:rFonts w:ascii="Open Sans" w:eastAsia="Open Sans" w:hAnsi="Open Sans" w:cs="Open Sans"/>
          <w:sz w:val="18"/>
          <w:szCs w:val="18"/>
        </w:rPr>
        <w:t>N</w:t>
      </w:r>
      <w:r w:rsidR="00AE28AB" w:rsidRPr="00570C6F">
        <w:rPr>
          <w:rFonts w:ascii="Open Sans" w:eastAsia="Open Sans" w:hAnsi="Open Sans" w:cs="Open Sans"/>
          <w:sz w:val="18"/>
          <w:szCs w:val="18"/>
        </w:rPr>
        <w:t>akon evaluacije</w:t>
      </w:r>
      <w:r w:rsidR="002D1B57" w:rsidRPr="00570C6F">
        <w:rPr>
          <w:rFonts w:ascii="Open Sans" w:eastAsia="Open Sans" w:hAnsi="Open Sans" w:cs="Open Sans"/>
          <w:sz w:val="18"/>
          <w:szCs w:val="18"/>
        </w:rPr>
        <w:t xml:space="preserve"> prispjelih </w:t>
      </w:r>
      <w:r w:rsidRPr="00570C6F">
        <w:rPr>
          <w:rFonts w:ascii="Open Sans" w:eastAsia="Open Sans" w:hAnsi="Open Sans" w:cs="Open Sans"/>
          <w:sz w:val="18"/>
          <w:szCs w:val="18"/>
        </w:rPr>
        <w:t>prijava</w:t>
      </w:r>
      <w:r w:rsidR="002D1B57" w:rsidRPr="00570C6F">
        <w:rPr>
          <w:rFonts w:ascii="Open Sans" w:eastAsia="Open Sans" w:hAnsi="Open Sans" w:cs="Open Sans"/>
          <w:sz w:val="18"/>
          <w:szCs w:val="18"/>
        </w:rPr>
        <w:t xml:space="preserve">, </w:t>
      </w:r>
      <w:r w:rsidR="004A2C1F">
        <w:rPr>
          <w:rFonts w:ascii="Open Sans" w:eastAsia="Open Sans" w:hAnsi="Open Sans" w:cs="Open Sans"/>
          <w:sz w:val="18"/>
          <w:szCs w:val="18"/>
        </w:rPr>
        <w:t>formiraće se</w:t>
      </w:r>
      <w:r w:rsidR="002D1B57" w:rsidRPr="00570C6F">
        <w:rPr>
          <w:rFonts w:ascii="Open Sans" w:eastAsia="Open Sans" w:hAnsi="Open Sans" w:cs="Open Sans"/>
          <w:sz w:val="18"/>
          <w:szCs w:val="18"/>
        </w:rPr>
        <w:t xml:space="preserve"> lista potencijalnih dobitnika</w:t>
      </w:r>
      <w:r w:rsidRPr="00570C6F">
        <w:rPr>
          <w:rFonts w:ascii="Open Sans" w:eastAsia="Open Sans" w:hAnsi="Open Sans" w:cs="Open Sans"/>
          <w:sz w:val="18"/>
          <w:szCs w:val="18"/>
        </w:rPr>
        <w:t xml:space="preserve"> grantova, </w:t>
      </w:r>
      <w:proofErr w:type="gramStart"/>
      <w:r w:rsidRPr="00570C6F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570C6F">
        <w:rPr>
          <w:rFonts w:ascii="Open Sans" w:eastAsia="Open Sans" w:hAnsi="Open Sans" w:cs="Open Sans"/>
          <w:sz w:val="18"/>
          <w:szCs w:val="18"/>
        </w:rPr>
        <w:t xml:space="preserve"> kojih će u narednom koraku</w:t>
      </w:r>
      <w:r w:rsidR="00FC0610">
        <w:rPr>
          <w:rFonts w:ascii="Open Sans" w:eastAsia="Open Sans" w:hAnsi="Open Sans" w:cs="Open Sans"/>
          <w:sz w:val="18"/>
          <w:szCs w:val="18"/>
        </w:rPr>
        <w:t xml:space="preserve"> biti traženo</w:t>
      </w:r>
      <w:r w:rsidR="004E467F" w:rsidRPr="00570C6F">
        <w:rPr>
          <w:rFonts w:ascii="Open Sans" w:eastAsia="Open Sans" w:hAnsi="Open Sans" w:cs="Open Sans"/>
          <w:sz w:val="18"/>
          <w:szCs w:val="18"/>
        </w:rPr>
        <w:t xml:space="preserve"> da dosta</w:t>
      </w:r>
      <w:r w:rsidRPr="00570C6F">
        <w:rPr>
          <w:rFonts w:ascii="Open Sans" w:eastAsia="Open Sans" w:hAnsi="Open Sans" w:cs="Open Sans"/>
          <w:sz w:val="18"/>
          <w:szCs w:val="18"/>
        </w:rPr>
        <w:t>ve</w:t>
      </w:r>
      <w:r w:rsidR="002D1B57" w:rsidRPr="00570C6F">
        <w:rPr>
          <w:rFonts w:ascii="Open Sans" w:eastAsia="Open Sans" w:hAnsi="Open Sans" w:cs="Open Sans"/>
          <w:sz w:val="18"/>
          <w:szCs w:val="18"/>
        </w:rPr>
        <w:t>:</w:t>
      </w:r>
    </w:p>
    <w:p w14:paraId="137BC1C5" w14:textId="17226758" w:rsidR="002D1B57" w:rsidRPr="00570C6F" w:rsidRDefault="004630BE" w:rsidP="002D1B5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Administrativnu kontrolnu listu koj</w:t>
      </w:r>
      <w:r w:rsidR="00D85870">
        <w:rPr>
          <w:rFonts w:ascii="Open Sans" w:eastAsia="Open Sans" w:hAnsi="Open Sans" w:cs="Open Sans"/>
          <w:sz w:val="18"/>
          <w:szCs w:val="18"/>
        </w:rPr>
        <w:t>a se odnosi na provjeru pravne i</w:t>
      </w:r>
      <w:r>
        <w:rPr>
          <w:rFonts w:ascii="Open Sans" w:eastAsia="Open Sans" w:hAnsi="Open Sans" w:cs="Open Sans"/>
          <w:sz w:val="18"/>
          <w:szCs w:val="18"/>
        </w:rPr>
        <w:t xml:space="preserve"> finansijske stabilnosti aplikanta (Aneks VI</w:t>
      </w:r>
      <w:r w:rsidR="002D1B57" w:rsidRPr="00570C6F">
        <w:rPr>
          <w:rFonts w:ascii="Open Sans" w:eastAsia="Open Sans" w:hAnsi="Open Sans" w:cs="Open Sans"/>
          <w:sz w:val="18"/>
          <w:szCs w:val="18"/>
        </w:rPr>
        <w:t>)</w:t>
      </w:r>
    </w:p>
    <w:p w14:paraId="0DC5713F" w14:textId="77777777" w:rsidR="002D1B57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sz w:val="17"/>
          <w:szCs w:val="17"/>
        </w:rPr>
      </w:pPr>
    </w:p>
    <w:p w14:paraId="2B12BB01" w14:textId="69B0689B" w:rsidR="00A66C8B" w:rsidRPr="002F4E75" w:rsidRDefault="00A66C8B" w:rsidP="00A66C8B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2F4E75">
        <w:rPr>
          <w:rFonts w:ascii="Open Sans" w:eastAsia="Open Sans" w:hAnsi="Open Sans" w:cs="Open Sans"/>
          <w:sz w:val="18"/>
          <w:szCs w:val="18"/>
        </w:rPr>
        <w:t>Projekat zadržava pravo da obavi terensku pos</w:t>
      </w:r>
      <w:r w:rsidR="004630BE">
        <w:rPr>
          <w:rFonts w:ascii="Open Sans" w:eastAsia="Open Sans" w:hAnsi="Open Sans" w:cs="Open Sans"/>
          <w:sz w:val="18"/>
          <w:szCs w:val="18"/>
        </w:rPr>
        <w:t>j</w:t>
      </w:r>
      <w:r w:rsidRPr="002F4E75">
        <w:rPr>
          <w:rFonts w:ascii="Open Sans" w:eastAsia="Open Sans" w:hAnsi="Open Sans" w:cs="Open Sans"/>
          <w:sz w:val="18"/>
          <w:szCs w:val="18"/>
        </w:rPr>
        <w:t xml:space="preserve">etu i potvrdi informacije koje se odnose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prihvatljivost kandidata i proc</w:t>
      </w:r>
      <w:r w:rsidR="004630BE">
        <w:rPr>
          <w:rFonts w:ascii="Open Sans" w:eastAsia="Open Sans" w:hAnsi="Open Sans" w:cs="Open Sans"/>
          <w:sz w:val="18"/>
          <w:szCs w:val="18"/>
        </w:rPr>
        <w:t>j</w:t>
      </w:r>
      <w:r w:rsidRPr="002F4E75">
        <w:rPr>
          <w:rFonts w:ascii="Open Sans" w:eastAsia="Open Sans" w:hAnsi="Open Sans" w:cs="Open Sans"/>
          <w:sz w:val="18"/>
          <w:szCs w:val="18"/>
        </w:rPr>
        <w:t xml:space="preserve">eni dosadašnji rad, upravljačke i administrativne kapacitete kandidata, kao i da potvrdi prijedlog projekta i podatke koje je kandidat podnio. Terenske posjete mogu podrazumijevati sastanke </w:t>
      </w:r>
      <w:proofErr w:type="gramStart"/>
      <w:r w:rsidRPr="002F4E75">
        <w:rPr>
          <w:rFonts w:ascii="Open Sans" w:eastAsia="Open Sans" w:hAnsi="Open Sans" w:cs="Open Sans"/>
          <w:sz w:val="18"/>
          <w:szCs w:val="18"/>
        </w:rPr>
        <w:t>sa</w:t>
      </w:r>
      <w:proofErr w:type="gramEnd"/>
      <w:r w:rsidRPr="002F4E75">
        <w:rPr>
          <w:rFonts w:ascii="Open Sans" w:eastAsia="Open Sans" w:hAnsi="Open Sans" w:cs="Open Sans"/>
          <w:sz w:val="18"/>
          <w:szCs w:val="18"/>
        </w:rPr>
        <w:t xml:space="preserve"> odgovornim licima i ključnim osobama za rad i poslovanje, kao i posjete u bilo kom dijelu poslovnog prostora/lokacije po pitanjima koja se odnose na prijavu.</w:t>
      </w:r>
    </w:p>
    <w:p w14:paraId="1D5860D3" w14:textId="77777777" w:rsidR="002D1B57" w:rsidRPr="003667B1" w:rsidRDefault="002D1B57" w:rsidP="00095F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sz w:val="17"/>
          <w:szCs w:val="17"/>
        </w:rPr>
      </w:pPr>
    </w:p>
    <w:p w14:paraId="62873B6B" w14:textId="77777777" w:rsidR="002D1B57" w:rsidRPr="008E21DB" w:rsidRDefault="002D1B57" w:rsidP="002D1B57">
      <w:pPr>
        <w:spacing w:after="0" w:line="240" w:lineRule="auto"/>
        <w:ind w:left="720"/>
        <w:jc w:val="both"/>
        <w:rPr>
          <w:rFonts w:ascii="Open Sans" w:eastAsia="Open Sans" w:hAnsi="Open Sans" w:cs="Open Sans"/>
          <w:sz w:val="17"/>
          <w:szCs w:val="17"/>
        </w:rPr>
      </w:pPr>
    </w:p>
    <w:p w14:paraId="78FF5D9F" w14:textId="77777777" w:rsidR="002D1B57" w:rsidRPr="00375673" w:rsidRDefault="002D1B57" w:rsidP="002D1B57">
      <w:pPr>
        <w:pStyle w:val="Heading3"/>
        <w:numPr>
          <w:ilvl w:val="0"/>
          <w:numId w:val="10"/>
        </w:numPr>
        <w:rPr>
          <w:rFonts w:ascii="Open Sans" w:eastAsia="Open Sans" w:hAnsi="Open Sans" w:cs="Open Sans"/>
          <w:b/>
          <w:sz w:val="18"/>
          <w:szCs w:val="18"/>
        </w:rPr>
      </w:pPr>
      <w:r w:rsidRPr="00375673">
        <w:rPr>
          <w:rFonts w:ascii="Open Sans" w:eastAsia="Open Sans" w:hAnsi="Open Sans" w:cs="Open Sans"/>
          <w:b/>
          <w:sz w:val="18"/>
          <w:szCs w:val="18"/>
        </w:rPr>
        <w:t>Uputstva za podnošenje prijava</w:t>
      </w:r>
    </w:p>
    <w:p w14:paraId="77B79039" w14:textId="77777777" w:rsidR="002D1B57" w:rsidRPr="008E21DB" w:rsidRDefault="002D1B57" w:rsidP="00375673">
      <w:pPr>
        <w:spacing w:after="0"/>
      </w:pPr>
    </w:p>
    <w:p w14:paraId="1296C950" w14:textId="1E20B5E3" w:rsidR="00375673" w:rsidRPr="0022721B" w:rsidRDefault="00375673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 xml:space="preserve">Prijave se podnose isključivo </w:t>
      </w:r>
      <w:proofErr w:type="gramStart"/>
      <w:r w:rsidRPr="0022721B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2721B">
        <w:rPr>
          <w:rFonts w:ascii="Open Sans" w:eastAsia="Open Sans" w:hAnsi="Open Sans" w:cs="Open Sans"/>
          <w:sz w:val="18"/>
          <w:szCs w:val="18"/>
        </w:rPr>
        <w:t xml:space="preserve"> </w:t>
      </w:r>
      <w:r w:rsidR="0022721B" w:rsidRPr="0022721B">
        <w:rPr>
          <w:rFonts w:ascii="Open Sans" w:eastAsia="Open Sans" w:hAnsi="Open Sans" w:cs="Open Sans"/>
          <w:sz w:val="18"/>
          <w:szCs w:val="18"/>
        </w:rPr>
        <w:t xml:space="preserve">e-mail </w:t>
      </w:r>
      <w:r w:rsidRPr="0022721B">
        <w:rPr>
          <w:rFonts w:ascii="Open Sans" w:eastAsia="Open Sans" w:hAnsi="Open Sans" w:cs="Open Sans"/>
          <w:sz w:val="18"/>
          <w:szCs w:val="18"/>
        </w:rPr>
        <w:t xml:space="preserve">adresu </w:t>
      </w:r>
      <w:hyperlink r:id="rId8" w:history="1">
        <w:r w:rsidRPr="0022721B">
          <w:rPr>
            <w:rStyle w:val="Hyperlink"/>
            <w:rFonts w:ascii="Open Sans" w:eastAsia="Open Sans" w:hAnsi="Open Sans" w:cs="Open Sans"/>
            <w:sz w:val="18"/>
            <w:szCs w:val="18"/>
          </w:rPr>
          <w:t>rsoc.applications</w:t>
        </w:r>
        <w:r w:rsidRPr="0022721B">
          <w:rPr>
            <w:rStyle w:val="Hyperlink"/>
            <w:rFonts w:ascii="Open Sans" w:eastAsia="Open Sans" w:hAnsi="Open Sans" w:cs="Open Sans"/>
            <w:sz w:val="18"/>
            <w:szCs w:val="18"/>
            <w:lang w:val="en-GB"/>
          </w:rPr>
          <w:t>@unops.org</w:t>
        </w:r>
      </w:hyperlink>
      <w:r w:rsidRPr="0022721B">
        <w:rPr>
          <w:rFonts w:ascii="Open Sans" w:eastAsia="Open Sans" w:hAnsi="Open Sans" w:cs="Open Sans"/>
          <w:sz w:val="18"/>
          <w:szCs w:val="18"/>
          <w:lang w:val="en-GB"/>
        </w:rPr>
        <w:t xml:space="preserve">. </w:t>
      </w:r>
    </w:p>
    <w:p w14:paraId="186AB458" w14:textId="67EE878D" w:rsidR="002D1B57" w:rsidRPr="0022721B" w:rsidRDefault="007B19CB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 xml:space="preserve">Prijave poslate nekim drugim putem (npr. faksom, poštom </w:t>
      </w:r>
      <w:proofErr w:type="gramStart"/>
      <w:r w:rsidRPr="0022721B">
        <w:rPr>
          <w:rFonts w:ascii="Open Sans" w:eastAsia="Open Sans" w:hAnsi="Open Sans" w:cs="Open Sans"/>
          <w:sz w:val="18"/>
          <w:szCs w:val="18"/>
        </w:rPr>
        <w:t>ili</w:t>
      </w:r>
      <w:proofErr w:type="gramEnd"/>
      <w:r w:rsidRPr="0022721B">
        <w:rPr>
          <w:rFonts w:ascii="Open Sans" w:eastAsia="Open Sans" w:hAnsi="Open Sans" w:cs="Open Sans"/>
          <w:sz w:val="18"/>
          <w:szCs w:val="18"/>
        </w:rPr>
        <w:t xml:space="preserve"> lično isporučene prijave) ili isporučene na neku drugu e-mail adresu od adrese navedene u ovom pozivu za dostavljanje projektnih prijedloga, biće odbačene. Rukom popunjene prijave takođe neče biti uzete u obzir.</w:t>
      </w:r>
    </w:p>
    <w:p w14:paraId="3C26B660" w14:textId="6A38A5A0" w:rsidR="00570C6F" w:rsidRPr="0022721B" w:rsidRDefault="00570C6F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 xml:space="preserve">Prijave moraju sadržati broj </w:t>
      </w:r>
      <w:r w:rsidRPr="00990C18">
        <w:rPr>
          <w:rFonts w:ascii="Open Sans" w:eastAsia="Open Sans" w:hAnsi="Open Sans" w:cs="Open Sans"/>
          <w:sz w:val="18"/>
          <w:szCs w:val="18"/>
        </w:rPr>
        <w:t xml:space="preserve">poziva </w:t>
      </w:r>
      <w:r w:rsidRPr="00990C18">
        <w:rPr>
          <w:rFonts w:ascii="Open Sans" w:eastAsia="Open Sans" w:hAnsi="Open Sans" w:cs="Open Sans"/>
          <w:b/>
          <w:sz w:val="18"/>
          <w:szCs w:val="18"/>
        </w:rPr>
        <w:t xml:space="preserve">(CFP </w:t>
      </w:r>
      <w:r w:rsidR="00AB73C5" w:rsidRPr="00990C18">
        <w:rPr>
          <w:rFonts w:ascii="Open Sans" w:eastAsia="Open Sans" w:hAnsi="Open Sans" w:cs="Open Sans"/>
          <w:b/>
          <w:sz w:val="18"/>
          <w:szCs w:val="18"/>
        </w:rPr>
        <w:t>06</w:t>
      </w:r>
      <w:r w:rsidR="00B80FAD" w:rsidRPr="00990C18">
        <w:rPr>
          <w:rFonts w:ascii="Open Sans" w:eastAsia="Open Sans" w:hAnsi="Open Sans" w:cs="Open Sans"/>
          <w:b/>
          <w:sz w:val="18"/>
          <w:szCs w:val="18"/>
        </w:rPr>
        <w:t>-2019</w:t>
      </w:r>
      <w:r w:rsidRPr="00990C18">
        <w:rPr>
          <w:rFonts w:ascii="Open Sans" w:eastAsia="Open Sans" w:hAnsi="Open Sans" w:cs="Open Sans"/>
          <w:sz w:val="18"/>
          <w:szCs w:val="18"/>
        </w:rPr>
        <w:t>)</w:t>
      </w:r>
      <w:r w:rsidRPr="0022721B">
        <w:rPr>
          <w:rFonts w:ascii="Open Sans" w:eastAsia="Open Sans" w:hAnsi="Open Sans" w:cs="Open Sans"/>
          <w:sz w:val="18"/>
          <w:szCs w:val="18"/>
        </w:rPr>
        <w:t xml:space="preserve"> i naziv kandidata u predmetu (subject) e-maila.</w:t>
      </w:r>
    </w:p>
    <w:p w14:paraId="0A868AB8" w14:textId="77777777" w:rsidR="002D1B57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>Prijave se šalju Isključivo putem mejla u PDF formatu (potpisane, pečatirane i skenirane) i u originalnom izmenljivom formatu (</w:t>
      </w:r>
      <w:proofErr w:type="gramStart"/>
      <w:r w:rsidRPr="0022721B">
        <w:rPr>
          <w:rFonts w:ascii="Open Sans" w:eastAsia="Open Sans" w:hAnsi="Open Sans" w:cs="Open Sans"/>
          <w:sz w:val="18"/>
          <w:szCs w:val="18"/>
        </w:rPr>
        <w:t>npr</w:t>
      </w:r>
      <w:proofErr w:type="gramEnd"/>
      <w:r w:rsidRPr="0022721B">
        <w:rPr>
          <w:rFonts w:ascii="Open Sans" w:eastAsia="Open Sans" w:hAnsi="Open Sans" w:cs="Open Sans"/>
          <w:sz w:val="18"/>
          <w:szCs w:val="18"/>
        </w:rPr>
        <w:t>. Excel, Word). Potpisane, pečatirane i skenirane verzije moraju sadržati identične dokumente kao i elektronske verzije u originalnom izmjenljivom formatu. U slučaju neslaganja, uzima se u obzir potpisana, pečatirana i skenirana verzija.</w:t>
      </w:r>
    </w:p>
    <w:p w14:paraId="66846326" w14:textId="543595FB" w:rsidR="002D1B57" w:rsidRPr="001132A5" w:rsidRDefault="0022721B" w:rsidP="001132A5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1132A5">
        <w:rPr>
          <w:rFonts w:ascii="Open Sans" w:eastAsia="Open Sans" w:hAnsi="Open Sans" w:cs="Open Sans"/>
          <w:b/>
          <w:sz w:val="18"/>
          <w:szCs w:val="18"/>
        </w:rPr>
        <w:t xml:space="preserve">Obrasci se </w:t>
      </w:r>
      <w:r w:rsidR="00DB2DF3">
        <w:rPr>
          <w:rFonts w:ascii="Open Sans" w:eastAsia="Open Sans" w:hAnsi="Open Sans" w:cs="Open Sans"/>
          <w:b/>
          <w:sz w:val="18"/>
          <w:szCs w:val="18"/>
        </w:rPr>
        <w:t xml:space="preserve">mogu popuniti </w:t>
      </w:r>
      <w:proofErr w:type="gramStart"/>
      <w:r w:rsidRPr="001132A5">
        <w:rPr>
          <w:rFonts w:ascii="Open Sans" w:eastAsia="Open Sans" w:hAnsi="Open Sans" w:cs="Open Sans"/>
          <w:b/>
          <w:sz w:val="18"/>
          <w:szCs w:val="18"/>
        </w:rPr>
        <w:t>na</w:t>
      </w:r>
      <w:proofErr w:type="gramEnd"/>
      <w:r w:rsidR="004F218C">
        <w:rPr>
          <w:rFonts w:ascii="Open Sans" w:eastAsia="Open Sans" w:hAnsi="Open Sans" w:cs="Open Sans"/>
          <w:b/>
          <w:sz w:val="18"/>
          <w:szCs w:val="18"/>
        </w:rPr>
        <w:t xml:space="preserve"> </w:t>
      </w:r>
      <w:r w:rsidR="001B4529">
        <w:rPr>
          <w:rFonts w:ascii="Open Sans" w:eastAsia="Open Sans" w:hAnsi="Open Sans" w:cs="Open Sans"/>
          <w:b/>
          <w:sz w:val="18"/>
          <w:szCs w:val="18"/>
        </w:rPr>
        <w:t>crnogorskom</w:t>
      </w:r>
      <w:r w:rsidRPr="001132A5">
        <w:rPr>
          <w:rFonts w:ascii="Open Sans" w:eastAsia="Open Sans" w:hAnsi="Open Sans" w:cs="Open Sans"/>
          <w:b/>
          <w:sz w:val="18"/>
          <w:szCs w:val="18"/>
        </w:rPr>
        <w:t xml:space="preserve"> jeziku</w:t>
      </w:r>
      <w:r w:rsidR="002D1B57" w:rsidRPr="001132A5">
        <w:rPr>
          <w:rFonts w:ascii="Open Sans" w:eastAsia="Open Sans" w:hAnsi="Open Sans" w:cs="Open Sans"/>
          <w:b/>
          <w:sz w:val="18"/>
          <w:szCs w:val="18"/>
        </w:rPr>
        <w:t>.</w:t>
      </w:r>
      <w:r w:rsidR="001132A5" w:rsidRPr="001132A5">
        <w:rPr>
          <w:rFonts w:ascii="Open Sans" w:eastAsia="Open Sans" w:hAnsi="Open Sans" w:cs="Open Sans"/>
          <w:b/>
          <w:sz w:val="18"/>
          <w:szCs w:val="18"/>
        </w:rPr>
        <w:t xml:space="preserve"> U slučaju odobrenja bespovratnih sredstava, obaveza aplikanta </w:t>
      </w:r>
      <w:proofErr w:type="gramStart"/>
      <w:r w:rsidR="001132A5" w:rsidRPr="001132A5">
        <w:rPr>
          <w:rFonts w:ascii="Open Sans" w:eastAsia="Open Sans" w:hAnsi="Open Sans" w:cs="Open Sans"/>
          <w:b/>
          <w:sz w:val="18"/>
          <w:szCs w:val="18"/>
        </w:rPr>
        <w:t>će</w:t>
      </w:r>
      <w:proofErr w:type="gramEnd"/>
      <w:r w:rsidR="001132A5" w:rsidRPr="001132A5">
        <w:rPr>
          <w:rFonts w:ascii="Open Sans" w:eastAsia="Open Sans" w:hAnsi="Open Sans" w:cs="Open Sans"/>
          <w:b/>
          <w:sz w:val="18"/>
          <w:szCs w:val="18"/>
        </w:rPr>
        <w:t xml:space="preserve"> biti da </w:t>
      </w:r>
      <w:r w:rsidR="00C11813">
        <w:rPr>
          <w:rFonts w:ascii="Open Sans" w:eastAsia="Open Sans" w:hAnsi="Open Sans" w:cs="Open Sans"/>
          <w:b/>
          <w:sz w:val="18"/>
          <w:szCs w:val="18"/>
        </w:rPr>
        <w:t>Annex II (</w:t>
      </w:r>
      <w:r w:rsidR="001132A5" w:rsidRPr="001132A5">
        <w:rPr>
          <w:rFonts w:ascii="Open Sans" w:eastAsia="Open Sans" w:hAnsi="Open Sans" w:cs="Open Sans"/>
          <w:b/>
          <w:sz w:val="18"/>
          <w:szCs w:val="18"/>
        </w:rPr>
        <w:t>aplikacioni formular</w:t>
      </w:r>
      <w:r w:rsidR="00C11813">
        <w:rPr>
          <w:rFonts w:ascii="Open Sans" w:eastAsia="Open Sans" w:hAnsi="Open Sans" w:cs="Open Sans"/>
          <w:b/>
          <w:sz w:val="18"/>
          <w:szCs w:val="18"/>
        </w:rPr>
        <w:t>)</w:t>
      </w:r>
      <w:r w:rsidR="001132A5" w:rsidRPr="001132A5">
        <w:rPr>
          <w:rFonts w:ascii="Open Sans" w:eastAsia="Open Sans" w:hAnsi="Open Sans" w:cs="Open Sans"/>
          <w:b/>
          <w:sz w:val="18"/>
          <w:szCs w:val="18"/>
        </w:rPr>
        <w:t xml:space="preserve"> prevede na engleski jezik.</w:t>
      </w:r>
    </w:p>
    <w:p w14:paraId="7FDC8C61" w14:textId="71A16376" w:rsidR="002D1B57" w:rsidRPr="0022721B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>Ukupna veličina</w:t>
      </w:r>
      <w:r w:rsidR="0022721B">
        <w:rPr>
          <w:rFonts w:ascii="Open Sans" w:eastAsia="Open Sans" w:hAnsi="Open Sans" w:cs="Open Sans"/>
          <w:sz w:val="18"/>
          <w:szCs w:val="18"/>
        </w:rPr>
        <w:t xml:space="preserve"> e-maila</w:t>
      </w:r>
      <w:r w:rsidRPr="0022721B">
        <w:rPr>
          <w:rFonts w:ascii="Open Sans" w:eastAsia="Open Sans" w:hAnsi="Open Sans" w:cs="Open Sans"/>
          <w:sz w:val="18"/>
          <w:szCs w:val="18"/>
        </w:rPr>
        <w:t xml:space="preserve"> za podnošenje prijave ne smij</w:t>
      </w:r>
      <w:r w:rsidR="0022721B">
        <w:rPr>
          <w:rFonts w:ascii="Open Sans" w:eastAsia="Open Sans" w:hAnsi="Open Sans" w:cs="Open Sans"/>
          <w:sz w:val="18"/>
          <w:szCs w:val="18"/>
        </w:rPr>
        <w:t xml:space="preserve">e </w:t>
      </w:r>
      <w:r w:rsidRPr="0022721B">
        <w:rPr>
          <w:rFonts w:ascii="Open Sans" w:eastAsia="Open Sans" w:hAnsi="Open Sans" w:cs="Open Sans"/>
          <w:sz w:val="18"/>
          <w:szCs w:val="18"/>
        </w:rPr>
        <w:t>premaši</w:t>
      </w:r>
      <w:r w:rsidR="0022721B">
        <w:rPr>
          <w:rFonts w:ascii="Open Sans" w:eastAsia="Open Sans" w:hAnsi="Open Sans" w:cs="Open Sans"/>
          <w:sz w:val="18"/>
          <w:szCs w:val="18"/>
        </w:rPr>
        <w:t>ti</w:t>
      </w:r>
      <w:r w:rsidRPr="0022721B">
        <w:rPr>
          <w:rFonts w:ascii="Open Sans" w:eastAsia="Open Sans" w:hAnsi="Open Sans" w:cs="Open Sans"/>
          <w:sz w:val="18"/>
          <w:szCs w:val="18"/>
        </w:rPr>
        <w:t xml:space="preserve"> 15 MB, jer je to najveća dozvoljena veličina poruke </w:t>
      </w:r>
      <w:proofErr w:type="gramStart"/>
      <w:r w:rsidRPr="0022721B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22721B">
        <w:rPr>
          <w:rFonts w:ascii="Open Sans" w:eastAsia="Open Sans" w:hAnsi="Open Sans" w:cs="Open Sans"/>
          <w:sz w:val="18"/>
          <w:szCs w:val="18"/>
        </w:rPr>
        <w:t xml:space="preserve"> serveru organizacije UNOPS. Ukoliko je prijava veća </w:t>
      </w:r>
      <w:proofErr w:type="gramStart"/>
      <w:r w:rsidRPr="0022721B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22721B">
        <w:rPr>
          <w:rFonts w:ascii="Open Sans" w:eastAsia="Open Sans" w:hAnsi="Open Sans" w:cs="Open Sans"/>
          <w:sz w:val="18"/>
          <w:szCs w:val="18"/>
        </w:rPr>
        <w:t xml:space="preserve"> 15 MB, dokumente treba poslati u više </w:t>
      </w:r>
      <w:r w:rsidR="0022721B">
        <w:rPr>
          <w:rFonts w:ascii="Open Sans" w:eastAsia="Open Sans" w:hAnsi="Open Sans" w:cs="Open Sans"/>
          <w:sz w:val="18"/>
          <w:szCs w:val="18"/>
        </w:rPr>
        <w:t>e-mailova</w:t>
      </w:r>
      <w:r w:rsidRPr="0022721B">
        <w:rPr>
          <w:rFonts w:ascii="Open Sans" w:eastAsia="Open Sans" w:hAnsi="Open Sans" w:cs="Open Sans"/>
          <w:sz w:val="18"/>
          <w:szCs w:val="18"/>
        </w:rPr>
        <w:t>, a ni jedan od njih ne sme da premaši limit od 15 MB. Svaki pojedinačni dio prijave treba numerisati u polju za predmet (</w:t>
      </w:r>
      <w:r w:rsidRPr="0022721B">
        <w:rPr>
          <w:rFonts w:ascii="Open Sans" w:eastAsia="Open Sans" w:hAnsi="Open Sans" w:cs="Open Sans"/>
          <w:i/>
          <w:iCs/>
          <w:sz w:val="18"/>
          <w:szCs w:val="18"/>
        </w:rPr>
        <w:t>subject</w:t>
      </w:r>
      <w:r w:rsidRPr="0022721B">
        <w:rPr>
          <w:rFonts w:ascii="Open Sans" w:eastAsia="Open Sans" w:hAnsi="Open Sans" w:cs="Open Sans"/>
          <w:sz w:val="18"/>
          <w:szCs w:val="18"/>
        </w:rPr>
        <w:t>) mejla.</w:t>
      </w:r>
    </w:p>
    <w:p w14:paraId="4B0274CD" w14:textId="57719968" w:rsidR="002D1B57" w:rsidRPr="0022721B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>Nakon uspešnog prijema prijave putem mejla stiže automatsko obav</w:t>
      </w:r>
      <w:r w:rsidR="0022721B">
        <w:rPr>
          <w:rFonts w:ascii="Open Sans" w:eastAsia="Open Sans" w:hAnsi="Open Sans" w:cs="Open Sans"/>
          <w:sz w:val="18"/>
          <w:szCs w:val="18"/>
        </w:rPr>
        <w:t>j</w:t>
      </w:r>
      <w:r w:rsidRPr="0022721B">
        <w:rPr>
          <w:rFonts w:ascii="Open Sans" w:eastAsia="Open Sans" w:hAnsi="Open Sans" w:cs="Open Sans"/>
          <w:sz w:val="18"/>
          <w:szCs w:val="18"/>
        </w:rPr>
        <w:t>eštenje o isporuci. Svaki pošiljalac dobija jedno obaveštenje (samo za prvi poslati mejl).</w:t>
      </w:r>
    </w:p>
    <w:p w14:paraId="3847B736" w14:textId="1B88F428" w:rsidR="002D1B57" w:rsidRPr="008B520D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22721B">
        <w:rPr>
          <w:rFonts w:ascii="Open Sans" w:eastAsia="Open Sans" w:hAnsi="Open Sans" w:cs="Open Sans"/>
          <w:sz w:val="18"/>
          <w:szCs w:val="18"/>
        </w:rPr>
        <w:t>Krajnji</w:t>
      </w:r>
      <w:r w:rsidR="00F20F94">
        <w:rPr>
          <w:rFonts w:ascii="Open Sans" w:eastAsia="Open Sans" w:hAnsi="Open Sans" w:cs="Open Sans"/>
          <w:sz w:val="18"/>
          <w:szCs w:val="18"/>
        </w:rPr>
        <w:t xml:space="preserve"> rok za podnošenje </w:t>
      </w:r>
      <w:r w:rsidR="00F20F94" w:rsidRPr="008B520D">
        <w:rPr>
          <w:rFonts w:ascii="Open Sans" w:eastAsia="Open Sans" w:hAnsi="Open Sans" w:cs="Open Sans"/>
          <w:sz w:val="18"/>
          <w:szCs w:val="18"/>
        </w:rPr>
        <w:t xml:space="preserve">prijava je </w:t>
      </w:r>
      <w:r w:rsidR="00F20F94" w:rsidRPr="008B520D">
        <w:rPr>
          <w:rFonts w:ascii="Open Sans" w:eastAsia="Open Sans" w:hAnsi="Open Sans" w:cs="Open Sans"/>
          <w:b/>
          <w:sz w:val="18"/>
          <w:szCs w:val="18"/>
        </w:rPr>
        <w:t>20</w:t>
      </w:r>
      <w:r w:rsidRPr="008B520D">
        <w:rPr>
          <w:rFonts w:ascii="Open Sans" w:eastAsia="Open Sans" w:hAnsi="Open Sans" w:cs="Open Sans"/>
          <w:b/>
          <w:sz w:val="18"/>
          <w:szCs w:val="18"/>
        </w:rPr>
        <w:t xml:space="preserve">. </w:t>
      </w:r>
      <w:proofErr w:type="gramStart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>septembar</w:t>
      </w:r>
      <w:proofErr w:type="gramEnd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 xml:space="preserve"> </w:t>
      </w:r>
      <w:r w:rsidRPr="008B520D">
        <w:rPr>
          <w:rFonts w:ascii="Open Sans" w:eastAsia="Open Sans" w:hAnsi="Open Sans" w:cs="Open Sans"/>
          <w:b/>
          <w:sz w:val="18"/>
          <w:szCs w:val="18"/>
        </w:rPr>
        <w:t xml:space="preserve">2019. </w:t>
      </w:r>
      <w:proofErr w:type="gramStart"/>
      <w:r w:rsidRPr="008B520D">
        <w:rPr>
          <w:rFonts w:ascii="Open Sans" w:eastAsia="Open Sans" w:hAnsi="Open Sans" w:cs="Open Sans"/>
          <w:b/>
          <w:sz w:val="18"/>
          <w:szCs w:val="18"/>
        </w:rPr>
        <w:t>godine</w:t>
      </w:r>
      <w:proofErr w:type="gramEnd"/>
      <w:r w:rsidRPr="008B520D">
        <w:rPr>
          <w:rFonts w:ascii="Open Sans" w:eastAsia="Open Sans" w:hAnsi="Open Sans" w:cs="Open Sans"/>
          <w:b/>
          <w:sz w:val="18"/>
          <w:szCs w:val="18"/>
        </w:rPr>
        <w:t>.</w:t>
      </w:r>
      <w:r w:rsidRPr="008B520D">
        <w:rPr>
          <w:rFonts w:ascii="Open Sans" w:eastAsia="Open Sans" w:hAnsi="Open Sans" w:cs="Open Sans"/>
          <w:sz w:val="18"/>
          <w:szCs w:val="18"/>
        </w:rPr>
        <w:t xml:space="preserve"> Svaka prijava koja se preda nakon krajnjeg roka biće odbačena.</w:t>
      </w:r>
    </w:p>
    <w:p w14:paraId="324C6B2F" w14:textId="77777777" w:rsidR="002D1B57" w:rsidRPr="008B520D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rFonts w:ascii="Open Sans" w:eastAsia="Open Sans" w:hAnsi="Open Sans" w:cs="Open Sans"/>
          <w:sz w:val="18"/>
          <w:szCs w:val="18"/>
        </w:rPr>
      </w:pPr>
      <w:r w:rsidRPr="008B520D">
        <w:rPr>
          <w:rFonts w:ascii="Open Sans" w:eastAsia="Open Sans" w:hAnsi="Open Sans" w:cs="Open Sans"/>
          <w:sz w:val="18"/>
          <w:szCs w:val="18"/>
        </w:rPr>
        <w:t xml:space="preserve">Prijave moraju da budu primljene prije ponoći po lokalnom vremenu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dan zatvaranja poziva za dostavljanje projektnih predloga. Kandidatima se savjetuje da podnesu prijave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vrijeme, jer kašnjenje zbog loše internet konekcije ili drugih problema koji se odnose na mrežu/hardver/softver mogu dovesti do isključivanja prijave. Biće prihvaćene samo prijave koje stignu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server za mejl organizacije UNOPS prije isteka roka.</w:t>
      </w:r>
    </w:p>
    <w:p w14:paraId="38B8B860" w14:textId="7E28D9CF" w:rsidR="002D1B57" w:rsidRPr="008B520D" w:rsidRDefault="002D1B57" w:rsidP="00570C6F">
      <w:pPr>
        <w:pStyle w:val="ListParagraph"/>
        <w:numPr>
          <w:ilvl w:val="0"/>
          <w:numId w:val="28"/>
        </w:numPr>
        <w:spacing w:after="120" w:line="240" w:lineRule="auto"/>
        <w:ind w:left="284" w:hanging="142"/>
        <w:jc w:val="both"/>
        <w:rPr>
          <w:sz w:val="18"/>
          <w:szCs w:val="18"/>
        </w:rPr>
      </w:pPr>
      <w:r w:rsidRPr="008B520D">
        <w:rPr>
          <w:rFonts w:ascii="Open Sans" w:eastAsia="Open Sans" w:hAnsi="Open Sans" w:cs="Open Sans"/>
          <w:sz w:val="18"/>
          <w:szCs w:val="18"/>
        </w:rPr>
        <w:t xml:space="preserve">Zahtjevi za pojašnjenja se podnose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na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sledeću mejl adresu: </w:t>
      </w:r>
      <w:r w:rsidRPr="008B520D">
        <w:rPr>
          <w:rFonts w:ascii="Open Sans" w:eastAsia="Open Sans" w:hAnsi="Open Sans" w:cs="Open Sans"/>
          <w:b/>
          <w:color w:val="0000FF"/>
          <w:sz w:val="18"/>
          <w:szCs w:val="18"/>
          <w:u w:val="single"/>
        </w:rPr>
        <w:t>rsoc.cfp.clarifications@unops.org</w:t>
      </w:r>
      <w:r w:rsidR="00F20F94" w:rsidRPr="008B520D">
        <w:rPr>
          <w:rFonts w:ascii="Open Sans" w:eastAsia="Open Sans" w:hAnsi="Open Sans" w:cs="Open Sans"/>
          <w:sz w:val="18"/>
          <w:szCs w:val="18"/>
        </w:rPr>
        <w:t xml:space="preserve"> najkasnije do </w:t>
      </w:r>
      <w:r w:rsidR="00F20F94" w:rsidRPr="008B520D">
        <w:rPr>
          <w:rFonts w:ascii="Open Sans" w:eastAsia="Open Sans" w:hAnsi="Open Sans" w:cs="Open Sans"/>
          <w:b/>
          <w:sz w:val="18"/>
          <w:szCs w:val="18"/>
        </w:rPr>
        <w:t>6</w:t>
      </w:r>
      <w:r w:rsidRPr="008B520D">
        <w:rPr>
          <w:rFonts w:ascii="Open Sans" w:eastAsia="Open Sans" w:hAnsi="Open Sans" w:cs="Open Sans"/>
          <w:b/>
          <w:sz w:val="18"/>
          <w:szCs w:val="18"/>
        </w:rPr>
        <w:t xml:space="preserve">. </w:t>
      </w:r>
      <w:proofErr w:type="gramStart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>septembra</w:t>
      </w:r>
      <w:proofErr w:type="gramEnd"/>
      <w:r w:rsidR="00F20F94" w:rsidRPr="008B520D">
        <w:rPr>
          <w:rFonts w:ascii="Open Sans" w:eastAsia="Open Sans" w:hAnsi="Open Sans" w:cs="Open Sans"/>
          <w:b/>
          <w:sz w:val="18"/>
          <w:szCs w:val="18"/>
        </w:rPr>
        <w:t xml:space="preserve"> </w:t>
      </w:r>
      <w:r w:rsidRPr="008B520D">
        <w:rPr>
          <w:rFonts w:ascii="Open Sans" w:eastAsia="Open Sans" w:hAnsi="Open Sans" w:cs="Open Sans"/>
          <w:b/>
          <w:sz w:val="18"/>
          <w:szCs w:val="18"/>
        </w:rPr>
        <w:t>2019.</w:t>
      </w:r>
      <w:r w:rsidRPr="008B520D">
        <w:rPr>
          <w:rFonts w:ascii="Open Sans" w:eastAsia="Open Sans" w:hAnsi="Open Sans" w:cs="Open Sans"/>
          <w:sz w:val="18"/>
          <w:szCs w:val="18"/>
        </w:rPr>
        <w:t xml:space="preserve"> </w:t>
      </w:r>
      <w:proofErr w:type="gramStart"/>
      <w:r w:rsidR="00DC1ED7" w:rsidRPr="008B520D">
        <w:rPr>
          <w:rFonts w:ascii="Open Sans" w:eastAsia="Open Sans" w:hAnsi="Open Sans" w:cs="Open Sans"/>
          <w:sz w:val="18"/>
          <w:szCs w:val="18"/>
        </w:rPr>
        <w:t>g</w:t>
      </w:r>
      <w:r w:rsidRPr="008B520D">
        <w:rPr>
          <w:rFonts w:ascii="Open Sans" w:eastAsia="Open Sans" w:hAnsi="Open Sans" w:cs="Open Sans"/>
          <w:sz w:val="18"/>
          <w:szCs w:val="18"/>
        </w:rPr>
        <w:t>odine</w:t>
      </w:r>
      <w:proofErr w:type="gramEnd"/>
      <w:r w:rsidR="00B73852" w:rsidRPr="008B520D">
        <w:rPr>
          <w:rFonts w:ascii="Open Sans" w:eastAsia="Open Sans" w:hAnsi="Open Sans" w:cs="Open Sans"/>
          <w:sz w:val="18"/>
          <w:szCs w:val="18"/>
        </w:rPr>
        <w:t>, sa naznakom “</w:t>
      </w:r>
      <w:r w:rsidR="00B73852" w:rsidRPr="008B520D">
        <w:rPr>
          <w:rFonts w:ascii="Open Sans" w:eastAsia="Open Sans" w:hAnsi="Open Sans" w:cs="Open Sans"/>
          <w:b/>
          <w:sz w:val="18"/>
          <w:szCs w:val="18"/>
        </w:rPr>
        <w:t xml:space="preserve">pitanje u vezi </w:t>
      </w:r>
      <w:r w:rsidR="00EF6A0F" w:rsidRPr="008B520D">
        <w:rPr>
          <w:rFonts w:ascii="Open Sans" w:eastAsia="Open Sans" w:hAnsi="Open Sans" w:cs="Open Sans"/>
          <w:b/>
          <w:sz w:val="18"/>
          <w:szCs w:val="18"/>
        </w:rPr>
        <w:t xml:space="preserve">sa </w:t>
      </w:r>
      <w:r w:rsidR="00B73852" w:rsidRPr="008B520D">
        <w:rPr>
          <w:rFonts w:ascii="Open Sans" w:eastAsia="Open Sans" w:hAnsi="Open Sans" w:cs="Open Sans"/>
          <w:b/>
          <w:sz w:val="18"/>
          <w:szCs w:val="18"/>
        </w:rPr>
        <w:t>CFP 06-2019”</w:t>
      </w:r>
      <w:r w:rsidRPr="008B520D">
        <w:rPr>
          <w:rFonts w:ascii="Open Sans" w:eastAsia="Open Sans" w:hAnsi="Open Sans" w:cs="Open Sans"/>
          <w:sz w:val="18"/>
          <w:szCs w:val="18"/>
        </w:rPr>
        <w:t xml:space="preserve">. UNOPS zadržava pravo da zatraži originalne verzije podnesenih dokumenata </w:t>
      </w:r>
      <w:proofErr w:type="gramStart"/>
      <w:r w:rsidRPr="008B520D">
        <w:rPr>
          <w:rFonts w:ascii="Open Sans" w:eastAsia="Open Sans" w:hAnsi="Open Sans" w:cs="Open Sans"/>
          <w:sz w:val="18"/>
          <w:szCs w:val="18"/>
        </w:rPr>
        <w:t>od</w:t>
      </w:r>
      <w:proofErr w:type="gramEnd"/>
      <w:r w:rsidRPr="008B520D">
        <w:rPr>
          <w:rFonts w:ascii="Open Sans" w:eastAsia="Open Sans" w:hAnsi="Open Sans" w:cs="Open Sans"/>
          <w:sz w:val="18"/>
          <w:szCs w:val="18"/>
        </w:rPr>
        <w:t xml:space="preserve"> kandidata ako/kada je original potreban timu koji sprovodi evaluaciju.</w:t>
      </w:r>
    </w:p>
    <w:p w14:paraId="21860D99" w14:textId="7B836F37" w:rsidR="0022721B" w:rsidRDefault="0022721B">
      <w:pPr>
        <w:rPr>
          <w:rFonts w:ascii="Open Sans" w:eastAsia="Open Sans" w:hAnsi="Open Sans" w:cs="Open Sans"/>
          <w:sz w:val="17"/>
          <w:szCs w:val="17"/>
        </w:rPr>
      </w:pPr>
      <w:r>
        <w:rPr>
          <w:rFonts w:ascii="Open Sans" w:eastAsia="Open Sans" w:hAnsi="Open Sans" w:cs="Open Sans"/>
          <w:sz w:val="17"/>
          <w:szCs w:val="17"/>
        </w:rPr>
        <w:br w:type="page"/>
      </w:r>
    </w:p>
    <w:p w14:paraId="7C4E8BB6" w14:textId="77777777" w:rsidR="002D1B57" w:rsidRPr="00F91996" w:rsidRDefault="002D1B57" w:rsidP="002D1B57">
      <w:pPr>
        <w:spacing w:after="120" w:line="240" w:lineRule="auto"/>
        <w:ind w:left="714"/>
        <w:jc w:val="both"/>
        <w:rPr>
          <w:rFonts w:ascii="Open Sans" w:eastAsia="Open Sans" w:hAnsi="Open Sans" w:cs="Open Sans"/>
          <w:sz w:val="17"/>
          <w:szCs w:val="17"/>
        </w:rPr>
      </w:pPr>
    </w:p>
    <w:p w14:paraId="2EC46E71" w14:textId="77777777" w:rsidR="002D1B57" w:rsidRPr="00375673" w:rsidRDefault="002D1B57" w:rsidP="002D1B57">
      <w:pPr>
        <w:pStyle w:val="Heading3"/>
        <w:numPr>
          <w:ilvl w:val="0"/>
          <w:numId w:val="10"/>
        </w:numPr>
        <w:rPr>
          <w:rFonts w:ascii="Open Sans" w:eastAsia="Open Sans" w:hAnsi="Open Sans" w:cs="Open Sans"/>
          <w:b/>
          <w:sz w:val="18"/>
          <w:szCs w:val="18"/>
        </w:rPr>
      </w:pPr>
      <w:r w:rsidRPr="00375673">
        <w:rPr>
          <w:rFonts w:ascii="Open Sans" w:eastAsia="Open Sans" w:hAnsi="Open Sans" w:cs="Open Sans"/>
          <w:b/>
          <w:sz w:val="18"/>
          <w:szCs w:val="18"/>
        </w:rPr>
        <w:t>Indikativni vremenski okvir</w:t>
      </w:r>
    </w:p>
    <w:p w14:paraId="40CD9FF2" w14:textId="77777777" w:rsidR="002D1B57" w:rsidRPr="00F91996" w:rsidRDefault="002D1B57" w:rsidP="002D1B57">
      <w:pPr>
        <w:rPr>
          <w:rFonts w:ascii="Open Sans" w:eastAsia="Open Sans" w:hAnsi="Open Sans" w:cs="Open Sans"/>
          <w:sz w:val="17"/>
          <w:szCs w:val="17"/>
        </w:rPr>
      </w:pPr>
    </w:p>
    <w:tbl>
      <w:tblPr>
        <w:tblW w:w="935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00" w:firstRow="0" w:lastRow="0" w:firstColumn="0" w:lastColumn="0" w:noHBand="0" w:noVBand="1"/>
      </w:tblPr>
      <w:tblGrid>
        <w:gridCol w:w="6115"/>
        <w:gridCol w:w="3235"/>
      </w:tblGrid>
      <w:tr w:rsidR="002D1B57" w:rsidRPr="0022721B" w14:paraId="0B22B250" w14:textId="77777777" w:rsidTr="00BC5CEE">
        <w:tc>
          <w:tcPr>
            <w:tcW w:w="6115" w:type="dxa"/>
            <w:tcBorders>
              <w:bottom w:val="single" w:sz="12" w:space="0" w:color="9CC2E5"/>
            </w:tcBorders>
            <w:shd w:val="clear" w:color="auto" w:fill="auto"/>
          </w:tcPr>
          <w:p w14:paraId="2B7DD7EA" w14:textId="77777777" w:rsidR="002D1B57" w:rsidRPr="0022721B" w:rsidRDefault="002D1B57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b/>
                <w:sz w:val="18"/>
                <w:szCs w:val="18"/>
              </w:rPr>
              <w:t>Aktivnost</w:t>
            </w:r>
          </w:p>
        </w:tc>
        <w:tc>
          <w:tcPr>
            <w:tcW w:w="3235" w:type="dxa"/>
            <w:tcBorders>
              <w:bottom w:val="single" w:sz="12" w:space="0" w:color="9CC2E5"/>
            </w:tcBorders>
            <w:shd w:val="clear" w:color="auto" w:fill="auto"/>
          </w:tcPr>
          <w:p w14:paraId="15D0ED0C" w14:textId="77777777" w:rsidR="002D1B57" w:rsidRPr="0022721B" w:rsidRDefault="002D1B57" w:rsidP="00BC5CEE">
            <w:pPr>
              <w:spacing w:after="0" w:line="240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Vremenski okvir / rok </w:t>
            </w:r>
          </w:p>
        </w:tc>
      </w:tr>
      <w:tr w:rsidR="002D1B57" w:rsidRPr="0022721B" w14:paraId="76FDECB8" w14:textId="77777777" w:rsidTr="00BC5CEE">
        <w:tc>
          <w:tcPr>
            <w:tcW w:w="6115" w:type="dxa"/>
            <w:shd w:val="clear" w:color="auto" w:fill="auto"/>
          </w:tcPr>
          <w:p w14:paraId="4D1F6F71" w14:textId="52C6402D" w:rsidR="002D1B57" w:rsidRPr="0022721B" w:rsidRDefault="002D1B57" w:rsidP="00B80FAD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Objava poziva za dostavljanje projektnih prijedloga</w:t>
            </w:r>
            <w:r w:rsidR="00B80FAD">
              <w:rPr>
                <w:rFonts w:ascii="Open Sans" w:eastAsia="Open Sans" w:hAnsi="Open Sans" w:cs="Open Sans"/>
                <w:sz w:val="18"/>
                <w:szCs w:val="18"/>
              </w:rPr>
              <w:t xml:space="preserve"> (Aneks I do V</w:t>
            </w:r>
            <w:r w:rsidR="0022721B">
              <w:rPr>
                <w:rFonts w:ascii="Open Sans" w:eastAsia="Open Sans" w:hAnsi="Open Sans" w:cs="Open Sans"/>
                <w:sz w:val="18"/>
                <w:szCs w:val="18"/>
              </w:rPr>
              <w:t>)</w:t>
            </w:r>
          </w:p>
        </w:tc>
        <w:tc>
          <w:tcPr>
            <w:tcW w:w="3235" w:type="dxa"/>
            <w:shd w:val="clear" w:color="auto" w:fill="auto"/>
          </w:tcPr>
          <w:p w14:paraId="4A032DB9" w14:textId="71B83C47" w:rsidR="002D1B57" w:rsidRPr="0022721B" w:rsidRDefault="002D1B57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 w:rsidR="006C3728"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 xml:space="preserve">. </w:t>
            </w:r>
            <w:proofErr w:type="gramStart"/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jun</w:t>
            </w:r>
            <w:proofErr w:type="gramEnd"/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 xml:space="preserve"> 2019. </w:t>
            </w:r>
          </w:p>
        </w:tc>
      </w:tr>
      <w:tr w:rsidR="002D1B57" w:rsidRPr="0022721B" w14:paraId="4521E988" w14:textId="77777777" w:rsidTr="00BC5CEE">
        <w:tc>
          <w:tcPr>
            <w:tcW w:w="6115" w:type="dxa"/>
            <w:shd w:val="clear" w:color="auto" w:fill="auto"/>
          </w:tcPr>
          <w:p w14:paraId="066F38DF" w14:textId="75FD3FF3" w:rsidR="002D1B57" w:rsidRPr="008B520D" w:rsidRDefault="002D1B57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Održavanje informativnih sesija o pozivu</w:t>
            </w:r>
            <w:r w:rsidR="00D24A9E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3235" w:type="dxa"/>
            <w:shd w:val="clear" w:color="auto" w:fill="auto"/>
          </w:tcPr>
          <w:p w14:paraId="73E57762" w14:textId="0C329503" w:rsidR="002D1B57" w:rsidRPr="0022721B" w:rsidRDefault="002D1B57" w:rsidP="00DB2DF3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 w:rsidR="00DB2DF3"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 xml:space="preserve">. </w:t>
            </w:r>
            <w:proofErr w:type="gramStart"/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jun</w:t>
            </w:r>
            <w:proofErr w:type="gramEnd"/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 xml:space="preserve"> – 1</w:t>
            </w:r>
            <w:r w:rsidR="0022721B"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. jul</w:t>
            </w:r>
          </w:p>
        </w:tc>
      </w:tr>
      <w:tr w:rsidR="002D1B57" w:rsidRPr="0022721B" w14:paraId="038D41F6" w14:textId="77777777" w:rsidTr="00BC5CEE">
        <w:tc>
          <w:tcPr>
            <w:tcW w:w="6115" w:type="dxa"/>
            <w:shd w:val="clear" w:color="auto" w:fill="auto"/>
          </w:tcPr>
          <w:p w14:paraId="4108D4DB" w14:textId="402BB44F" w:rsidR="002D1B57" w:rsidRPr="008B520D" w:rsidRDefault="00D24A9E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Prvi r</w:t>
            </w:r>
            <w:r w:rsidR="002D1B57" w:rsidRPr="008B520D">
              <w:rPr>
                <w:rFonts w:ascii="Open Sans" w:eastAsia="Open Sans" w:hAnsi="Open Sans" w:cs="Open Sans"/>
                <w:sz w:val="18"/>
                <w:szCs w:val="18"/>
              </w:rPr>
              <w:t>ok za podnošenje projektnih prijedloga</w:t>
            </w:r>
          </w:p>
        </w:tc>
        <w:tc>
          <w:tcPr>
            <w:tcW w:w="3235" w:type="dxa"/>
            <w:shd w:val="clear" w:color="auto" w:fill="auto"/>
          </w:tcPr>
          <w:p w14:paraId="0ADAB638" w14:textId="4C9A78E8" w:rsidR="002D1B57" w:rsidRPr="0022721B" w:rsidRDefault="0022721B" w:rsidP="0022721B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10</w:t>
            </w:r>
            <w:r w:rsidR="002D1B57" w:rsidRPr="0022721B">
              <w:rPr>
                <w:rFonts w:ascii="Open Sans" w:eastAsia="Open Sans" w:hAnsi="Open Sans" w:cs="Open Sans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Open Sans" w:eastAsia="Open Sans" w:hAnsi="Open Sans" w:cs="Open Sans"/>
                <w:sz w:val="18"/>
                <w:szCs w:val="18"/>
              </w:rPr>
              <w:t>avgust</w:t>
            </w:r>
            <w:proofErr w:type="gramEnd"/>
            <w:r w:rsidR="006422AF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2D1B57" w:rsidRPr="0022721B">
              <w:rPr>
                <w:rFonts w:ascii="Open Sans" w:eastAsia="Open Sans" w:hAnsi="Open Sans" w:cs="Open Sans"/>
                <w:sz w:val="18"/>
                <w:szCs w:val="18"/>
              </w:rPr>
              <w:t>2019.</w:t>
            </w:r>
          </w:p>
        </w:tc>
      </w:tr>
      <w:tr w:rsidR="00D24A9E" w:rsidRPr="0022721B" w14:paraId="35431668" w14:textId="77777777" w:rsidTr="00BC5CEE">
        <w:tc>
          <w:tcPr>
            <w:tcW w:w="6115" w:type="dxa"/>
            <w:shd w:val="clear" w:color="auto" w:fill="auto"/>
          </w:tcPr>
          <w:p w14:paraId="79A0392E" w14:textId="70D7532E" w:rsidR="00D24A9E" w:rsidRPr="008B520D" w:rsidRDefault="00D24A9E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Održavanje naknadnih info sesija o pozivu </w:t>
            </w:r>
          </w:p>
        </w:tc>
        <w:tc>
          <w:tcPr>
            <w:tcW w:w="3235" w:type="dxa"/>
            <w:shd w:val="clear" w:color="auto" w:fill="auto"/>
          </w:tcPr>
          <w:p w14:paraId="12BE9ABE" w14:textId="694EF719" w:rsidR="00D24A9E" w:rsidRPr="008B520D" w:rsidRDefault="00D24A9E" w:rsidP="00D24A9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3.</w:t>
            </w:r>
            <w:r w:rsidR="008B520D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gramStart"/>
            <w:r w:rsidR="006A2422">
              <w:rPr>
                <w:rFonts w:ascii="Open Sans" w:eastAsia="Open Sans" w:hAnsi="Open Sans" w:cs="Open Sans"/>
                <w:sz w:val="18"/>
                <w:szCs w:val="18"/>
              </w:rPr>
              <w:t>septembar</w:t>
            </w:r>
            <w:proofErr w:type="gramEnd"/>
            <w:r w:rsidR="006A2422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-</w:t>
            </w:r>
            <w:r w:rsidR="008B520D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6A2422">
              <w:rPr>
                <w:rFonts w:ascii="Open Sans" w:eastAsia="Open Sans" w:hAnsi="Open Sans" w:cs="Open Sans"/>
                <w:sz w:val="18"/>
                <w:szCs w:val="18"/>
              </w:rPr>
              <w:t xml:space="preserve">6. </w:t>
            </w:r>
            <w:proofErr w:type="gramStart"/>
            <w:r w:rsidR="006A2422">
              <w:rPr>
                <w:rFonts w:ascii="Open Sans" w:eastAsia="Open Sans" w:hAnsi="Open Sans" w:cs="Open Sans"/>
                <w:sz w:val="18"/>
                <w:szCs w:val="18"/>
              </w:rPr>
              <w:t>septembar</w:t>
            </w:r>
            <w:proofErr w:type="gramEnd"/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</w:t>
            </w:r>
          </w:p>
        </w:tc>
      </w:tr>
      <w:tr w:rsidR="00D24A9E" w:rsidRPr="0022721B" w14:paraId="5A7D7ED1" w14:textId="77777777" w:rsidTr="00BC5CEE">
        <w:tc>
          <w:tcPr>
            <w:tcW w:w="6115" w:type="dxa"/>
            <w:shd w:val="clear" w:color="auto" w:fill="auto"/>
          </w:tcPr>
          <w:p w14:paraId="73889E45" w14:textId="513F5EC5" w:rsidR="00D24A9E" w:rsidRPr="008B520D" w:rsidRDefault="004F5B12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Krajnji</w:t>
            </w:r>
            <w:r w:rsidR="00D24A9E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rok za podnošenje projektnih prijedloga</w:t>
            </w:r>
          </w:p>
        </w:tc>
        <w:tc>
          <w:tcPr>
            <w:tcW w:w="3235" w:type="dxa"/>
            <w:shd w:val="clear" w:color="auto" w:fill="auto"/>
          </w:tcPr>
          <w:p w14:paraId="5B2CA331" w14:textId="37B8B577" w:rsidR="00D24A9E" w:rsidRPr="008B520D" w:rsidRDefault="00D24A9E" w:rsidP="00D24A9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20. septembar</w:t>
            </w:r>
          </w:p>
        </w:tc>
      </w:tr>
      <w:tr w:rsidR="002D1B57" w:rsidRPr="0022721B" w14:paraId="045C198E" w14:textId="77777777" w:rsidTr="00BC5CEE">
        <w:tc>
          <w:tcPr>
            <w:tcW w:w="6115" w:type="dxa"/>
            <w:shd w:val="clear" w:color="auto" w:fill="auto"/>
          </w:tcPr>
          <w:p w14:paraId="5D283602" w14:textId="42A03B49" w:rsidR="002D1B57" w:rsidRPr="008B520D" w:rsidRDefault="002D1B57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Evaluacija projektnih prijedloga</w:t>
            </w:r>
            <w:r w:rsidR="00F22D25">
              <w:rPr>
                <w:rFonts w:ascii="Open Sans" w:eastAsia="Open Sans" w:hAnsi="Open Sans" w:cs="Open Sans"/>
                <w:sz w:val="18"/>
                <w:szCs w:val="18"/>
              </w:rPr>
              <w:t>*</w:t>
            </w:r>
          </w:p>
        </w:tc>
        <w:tc>
          <w:tcPr>
            <w:tcW w:w="3235" w:type="dxa"/>
            <w:shd w:val="clear" w:color="auto" w:fill="auto"/>
          </w:tcPr>
          <w:p w14:paraId="6AACDB0B" w14:textId="08332284" w:rsidR="002D1B57" w:rsidRPr="008B520D" w:rsidRDefault="00D24A9E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septembar</w:t>
            </w:r>
            <w:proofErr w:type="gramEnd"/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- oktobar</w:t>
            </w:r>
            <w:r w:rsidR="002D1B57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 </w:t>
            </w:r>
          </w:p>
        </w:tc>
      </w:tr>
      <w:tr w:rsidR="0016025A" w:rsidRPr="0022721B" w14:paraId="69DEB4B6" w14:textId="77777777" w:rsidTr="00BC5CEE">
        <w:tc>
          <w:tcPr>
            <w:tcW w:w="6115" w:type="dxa"/>
            <w:shd w:val="clear" w:color="auto" w:fill="auto"/>
          </w:tcPr>
          <w:p w14:paraId="317A188E" w14:textId="11138184" w:rsidR="0016025A" w:rsidRPr="0016025A" w:rsidRDefault="00D24A9E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  <w:lang w:val="sr-Latn-ME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Terenske posjete</w:t>
            </w:r>
          </w:p>
        </w:tc>
        <w:tc>
          <w:tcPr>
            <w:tcW w:w="3235" w:type="dxa"/>
            <w:shd w:val="clear" w:color="auto" w:fill="auto"/>
          </w:tcPr>
          <w:p w14:paraId="340CCB44" w14:textId="48933DC3" w:rsidR="0016025A" w:rsidRPr="008B520D" w:rsidRDefault="00D24A9E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oktobar</w:t>
            </w:r>
            <w:proofErr w:type="gramEnd"/>
            <w:r w:rsidR="002E3545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</w:t>
            </w:r>
          </w:p>
        </w:tc>
      </w:tr>
      <w:tr w:rsidR="002D1B57" w:rsidRPr="0022721B" w14:paraId="719382C6" w14:textId="77777777" w:rsidTr="00BC5CEE">
        <w:tc>
          <w:tcPr>
            <w:tcW w:w="6115" w:type="dxa"/>
            <w:shd w:val="clear" w:color="auto" w:fill="auto"/>
          </w:tcPr>
          <w:p w14:paraId="5C4D06EB" w14:textId="345C5C2D" w:rsidR="002D1B57" w:rsidRPr="0022721B" w:rsidRDefault="00D24A9E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Dostavljanje naknadnih informacija (Aneks VI)</w:t>
            </w:r>
          </w:p>
        </w:tc>
        <w:tc>
          <w:tcPr>
            <w:tcW w:w="3235" w:type="dxa"/>
            <w:shd w:val="clear" w:color="auto" w:fill="auto"/>
          </w:tcPr>
          <w:p w14:paraId="120F5744" w14:textId="32396CBC" w:rsidR="002D1B57" w:rsidRPr="008B520D" w:rsidRDefault="00F22D25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>
              <w:rPr>
                <w:rFonts w:ascii="Open Sans" w:eastAsia="Open Sans" w:hAnsi="Open Sans" w:cs="Open Sans"/>
                <w:sz w:val="18"/>
                <w:szCs w:val="18"/>
              </w:rPr>
              <w:t>o</w:t>
            </w:r>
            <w:r w:rsidR="00D24A9E" w:rsidRPr="008B520D">
              <w:rPr>
                <w:rFonts w:ascii="Open Sans" w:eastAsia="Open Sans" w:hAnsi="Open Sans" w:cs="Open Sans"/>
                <w:sz w:val="18"/>
                <w:szCs w:val="18"/>
              </w:rPr>
              <w:t>ktobar</w:t>
            </w:r>
            <w:proofErr w:type="gram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- novembar</w:t>
            </w:r>
            <w:r w:rsidR="002D1B57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</w:t>
            </w:r>
          </w:p>
        </w:tc>
      </w:tr>
      <w:tr w:rsidR="002D1B57" w:rsidRPr="0022721B" w14:paraId="62A970F9" w14:textId="77777777" w:rsidTr="00BC5CEE">
        <w:tc>
          <w:tcPr>
            <w:tcW w:w="6115" w:type="dxa"/>
            <w:shd w:val="clear" w:color="auto" w:fill="auto"/>
          </w:tcPr>
          <w:p w14:paraId="430CD32D" w14:textId="77777777" w:rsidR="002D1B57" w:rsidRPr="0022721B" w:rsidRDefault="002D1B57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Informacije o rezultatima evaluacije</w:t>
            </w:r>
          </w:p>
        </w:tc>
        <w:tc>
          <w:tcPr>
            <w:tcW w:w="3235" w:type="dxa"/>
            <w:shd w:val="clear" w:color="auto" w:fill="auto"/>
          </w:tcPr>
          <w:p w14:paraId="5E0E38E4" w14:textId="73E492B5" w:rsidR="002D1B57" w:rsidRPr="008B520D" w:rsidRDefault="00D24A9E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 w:rsidRPr="008B520D">
              <w:rPr>
                <w:rFonts w:ascii="Open Sans" w:eastAsia="Open Sans" w:hAnsi="Open Sans" w:cs="Open Sans"/>
                <w:sz w:val="18"/>
                <w:szCs w:val="18"/>
              </w:rPr>
              <w:t>novembar</w:t>
            </w:r>
            <w:proofErr w:type="gramEnd"/>
            <w:r w:rsidR="002D1B57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</w:t>
            </w:r>
          </w:p>
        </w:tc>
      </w:tr>
      <w:tr w:rsidR="002D1B57" w:rsidRPr="0022721B" w14:paraId="769B89E3" w14:textId="77777777" w:rsidTr="00BC5CEE">
        <w:tc>
          <w:tcPr>
            <w:tcW w:w="6115" w:type="dxa"/>
            <w:shd w:val="clear" w:color="auto" w:fill="auto"/>
          </w:tcPr>
          <w:p w14:paraId="195FDAC0" w14:textId="77777777" w:rsidR="002D1B57" w:rsidRPr="0022721B" w:rsidRDefault="002D1B57" w:rsidP="00BC5CEE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22721B">
              <w:rPr>
                <w:rFonts w:ascii="Open Sans" w:eastAsia="Open Sans" w:hAnsi="Open Sans" w:cs="Open Sans"/>
                <w:sz w:val="18"/>
                <w:szCs w:val="18"/>
              </w:rPr>
              <w:t>Potpisivanje ugovora</w:t>
            </w:r>
          </w:p>
        </w:tc>
        <w:tc>
          <w:tcPr>
            <w:tcW w:w="3235" w:type="dxa"/>
            <w:shd w:val="clear" w:color="auto" w:fill="auto"/>
          </w:tcPr>
          <w:p w14:paraId="0D57A682" w14:textId="608E9760" w:rsidR="002D1B57" w:rsidRPr="008B520D" w:rsidRDefault="00F22D25" w:rsidP="00BC5CEE">
            <w:pPr>
              <w:spacing w:after="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gramStart"/>
            <w:r>
              <w:rPr>
                <w:rFonts w:ascii="Open Sans" w:eastAsia="Open Sans" w:hAnsi="Open Sans" w:cs="Open Sans"/>
                <w:sz w:val="18"/>
                <w:szCs w:val="18"/>
              </w:rPr>
              <w:t>novembar</w:t>
            </w:r>
            <w:proofErr w:type="gramEnd"/>
            <w:r w:rsidR="002D1B57" w:rsidRPr="008B520D">
              <w:rPr>
                <w:rFonts w:ascii="Open Sans" w:eastAsia="Open Sans" w:hAnsi="Open Sans" w:cs="Open Sans"/>
                <w:sz w:val="18"/>
                <w:szCs w:val="18"/>
              </w:rPr>
              <w:t xml:space="preserve"> 2019.</w:t>
            </w:r>
          </w:p>
        </w:tc>
      </w:tr>
    </w:tbl>
    <w:p w14:paraId="065D4156" w14:textId="180F3E75" w:rsidR="00F22D25" w:rsidRPr="003D65B8" w:rsidRDefault="00F22D25" w:rsidP="00F22D25">
      <w:pPr>
        <w:jc w:val="both"/>
        <w:rPr>
          <w:rFonts w:ascii="Open Sans" w:hAnsi="Open Sans" w:cs="Open Sans"/>
          <w:sz w:val="17"/>
          <w:szCs w:val="17"/>
          <w:lang w:val="sr-Latn-RS"/>
        </w:rPr>
      </w:pPr>
      <w:r w:rsidRPr="003D65B8">
        <w:rPr>
          <w:rFonts w:ascii="Open Sans" w:hAnsi="Open Sans" w:cs="Open Sans"/>
          <w:sz w:val="17"/>
          <w:szCs w:val="17"/>
          <w:lang w:val="sr-Latn-RS"/>
        </w:rPr>
        <w:t>*Trajanje procesa evaluacije može da varira, u zavisnosti od broja prisp</w:t>
      </w:r>
      <w:r>
        <w:rPr>
          <w:rFonts w:ascii="Open Sans" w:hAnsi="Open Sans" w:cs="Open Sans"/>
          <w:sz w:val="17"/>
          <w:szCs w:val="17"/>
          <w:lang w:val="sr-Latn-RS"/>
        </w:rPr>
        <w:t>j</w:t>
      </w:r>
      <w:r w:rsidRPr="003D65B8">
        <w:rPr>
          <w:rFonts w:ascii="Open Sans" w:hAnsi="Open Sans" w:cs="Open Sans"/>
          <w:sz w:val="17"/>
          <w:szCs w:val="17"/>
          <w:lang w:val="sr-Latn-RS"/>
        </w:rPr>
        <w:t xml:space="preserve">elih aplikacija. </w:t>
      </w:r>
    </w:p>
    <w:p w14:paraId="4805C04D" w14:textId="77777777" w:rsidR="002D1B57" w:rsidRPr="00F91996" w:rsidRDefault="002D1B57" w:rsidP="002D1B57">
      <w:pPr>
        <w:rPr>
          <w:rFonts w:ascii="Open Sans" w:eastAsia="Open Sans" w:hAnsi="Open Sans" w:cs="Open Sans"/>
          <w:sz w:val="17"/>
          <w:szCs w:val="17"/>
        </w:rPr>
      </w:pPr>
    </w:p>
    <w:p w14:paraId="1FAF271C" w14:textId="77777777" w:rsidR="002D1B57" w:rsidRPr="00F91996" w:rsidRDefault="002D1B57" w:rsidP="002D1B57">
      <w:pPr>
        <w:rPr>
          <w:rFonts w:ascii="Open Sans" w:eastAsia="Open Sans" w:hAnsi="Open Sans" w:cs="Open Sans"/>
          <w:sz w:val="17"/>
          <w:szCs w:val="17"/>
        </w:rPr>
      </w:pPr>
    </w:p>
    <w:p w14:paraId="1D7C2E8C" w14:textId="28BCB2FD" w:rsidR="00DB2DF3" w:rsidRDefault="00DB2DF3" w:rsidP="002D1B57"/>
    <w:p w14:paraId="6A2B5BEA" w14:textId="1C720F34" w:rsidR="00DB2DF3" w:rsidRDefault="00DB2DF3" w:rsidP="00DB2DF3"/>
    <w:p w14:paraId="5EBE06A5" w14:textId="77777777" w:rsidR="008E243B" w:rsidRPr="00DB2DF3" w:rsidRDefault="008E243B" w:rsidP="00DB2DF3">
      <w:pPr>
        <w:jc w:val="center"/>
      </w:pPr>
    </w:p>
    <w:sectPr w:rsidR="008E243B" w:rsidRPr="00DB2DF3" w:rsidSect="00E65C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9A5D1" w14:textId="77777777" w:rsidR="002C70D7" w:rsidRDefault="002C70D7" w:rsidP="00C759BB">
      <w:pPr>
        <w:spacing w:after="0" w:line="240" w:lineRule="auto"/>
      </w:pPr>
      <w:r>
        <w:separator/>
      </w:r>
    </w:p>
  </w:endnote>
  <w:endnote w:type="continuationSeparator" w:id="0">
    <w:p w14:paraId="75CADC3E" w14:textId="77777777" w:rsidR="002C70D7" w:rsidRDefault="002C70D7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u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3B67E" w14:textId="77777777" w:rsidR="00DB2DF3" w:rsidRDefault="00DB2D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982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AA0C29" w14:textId="5F15C65A" w:rsidR="00DB2DF3" w:rsidRDefault="00DB2DF3">
        <w:pPr>
          <w:pStyle w:val="Footer"/>
          <w:jc w:val="right"/>
        </w:pPr>
        <w:r>
          <w:rPr>
            <w:noProof/>
            <w:lang w:val="en-GB" w:eastAsia="en-GB"/>
          </w:rPr>
          <w:drawing>
            <wp:inline distT="0" distB="0" distL="0" distR="0" wp14:anchorId="61674595" wp14:editId="7B3695B4">
              <wp:extent cx="6419850" cy="70675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 footer - ENG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23329" cy="7071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25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CC8C6C9" w14:textId="283B1BE6" w:rsidR="00C759BB" w:rsidRDefault="00C759BB" w:rsidP="00AC5D74">
    <w:pPr>
      <w:pStyle w:val="Footer"/>
      <w:ind w:hanging="127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12E28" w14:textId="77777777" w:rsidR="00DB2DF3" w:rsidRDefault="00DB2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5B0E0" w14:textId="77777777" w:rsidR="002C70D7" w:rsidRDefault="002C70D7" w:rsidP="00C759BB">
      <w:pPr>
        <w:spacing w:after="0" w:line="240" w:lineRule="auto"/>
      </w:pPr>
      <w:r>
        <w:separator/>
      </w:r>
    </w:p>
  </w:footnote>
  <w:footnote w:type="continuationSeparator" w:id="0">
    <w:p w14:paraId="1B9AD830" w14:textId="77777777" w:rsidR="002C70D7" w:rsidRDefault="002C70D7" w:rsidP="00C759BB">
      <w:pPr>
        <w:spacing w:after="0" w:line="240" w:lineRule="auto"/>
      </w:pPr>
      <w:r>
        <w:continuationSeparator/>
      </w:r>
    </w:p>
  </w:footnote>
  <w:footnote w:id="1">
    <w:p w14:paraId="2898AF74" w14:textId="77777777" w:rsidR="002D1B57" w:rsidRPr="002748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74896">
        <w:rPr>
          <w:rStyle w:val="FootnoteReference"/>
          <w:rFonts w:ascii="Open Sans" w:hAnsi="Open Sans" w:cs="Open Sans"/>
          <w:sz w:val="14"/>
          <w:szCs w:val="14"/>
        </w:rPr>
        <w:footnoteRef/>
      </w:r>
      <w:hyperlink r:id="rId1" w:history="1">
        <w:r w:rsidRPr="00274896">
          <w:rPr>
            <w:rStyle w:val="Hyperlink"/>
            <w:rFonts w:ascii="Open Sans" w:hAnsi="Open Sans" w:cs="Open Sans"/>
            <w:sz w:val="14"/>
            <w:szCs w:val="14"/>
          </w:rPr>
          <w:t>Pravilnik o utvrđivanju liste stepena razvijenosti jedinice lokalne samouprave</w:t>
        </w:r>
      </w:hyperlink>
      <w:r w:rsidRPr="00274896">
        <w:rPr>
          <w:rFonts w:ascii="Open Sans" w:hAnsi="Open Sans" w:cs="Open Sans"/>
          <w:color w:val="000000"/>
          <w:sz w:val="14"/>
          <w:szCs w:val="14"/>
        </w:rPr>
        <w:t>, 2016.</w:t>
      </w:r>
    </w:p>
  </w:footnote>
  <w:footnote w:id="2">
    <w:p w14:paraId="048FCA90" w14:textId="1B2E41D4" w:rsidR="002D1B57" w:rsidRPr="002748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74896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4019D7">
        <w:rPr>
          <w:rFonts w:ascii="Open Sans" w:hAnsi="Open Sans" w:cs="Open Sans"/>
          <w:color w:val="000000"/>
          <w:sz w:val="14"/>
          <w:szCs w:val="14"/>
        </w:rPr>
        <w:t xml:space="preserve">Izvor: </w:t>
      </w:r>
      <w:hyperlink r:id="rId2" w:history="1">
        <w:r w:rsidR="00D60010" w:rsidRPr="00274896">
          <w:rPr>
            <w:rStyle w:val="Hyperlink"/>
            <w:rFonts w:ascii="Open Sans" w:hAnsi="Open Sans" w:cs="Open Sans"/>
            <w:sz w:val="14"/>
            <w:szCs w:val="14"/>
          </w:rPr>
          <w:t>M</w:t>
        </w:r>
        <w:r w:rsidR="00D60010">
          <w:rPr>
            <w:rStyle w:val="Hyperlink"/>
            <w:rFonts w:ascii="Open Sans" w:hAnsi="Open Sans" w:cs="Open Sans"/>
            <w:sz w:val="14"/>
            <w:szCs w:val="14"/>
          </w:rPr>
          <w:t>j</w:t>
        </w:r>
        <w:r w:rsidR="00D60010" w:rsidRPr="00274896">
          <w:rPr>
            <w:rStyle w:val="Hyperlink"/>
            <w:rFonts w:ascii="Open Sans" w:hAnsi="Open Sans" w:cs="Open Sans"/>
            <w:sz w:val="14"/>
            <w:szCs w:val="14"/>
          </w:rPr>
          <w:t>esečni statistički pregled zaposlenosti</w:t>
        </w:r>
      </w:hyperlink>
      <w:r w:rsidR="00D60010">
        <w:rPr>
          <w:rStyle w:val="Hyperlink"/>
          <w:rFonts w:ascii="Open Sans" w:hAnsi="Open Sans" w:cs="Open Sans"/>
          <w:sz w:val="14"/>
          <w:szCs w:val="14"/>
        </w:rPr>
        <w:t xml:space="preserve">, </w:t>
      </w:r>
      <w:r w:rsidRPr="00274896">
        <w:rPr>
          <w:rFonts w:ascii="Open Sans" w:hAnsi="Open Sans" w:cs="Open Sans"/>
          <w:color w:val="000000"/>
          <w:sz w:val="14"/>
          <w:szCs w:val="14"/>
        </w:rPr>
        <w:t>Uprava za statistiku Crne Gore (MONSTAT)</w:t>
      </w:r>
      <w:r w:rsidR="004019D7">
        <w:rPr>
          <w:rFonts w:ascii="Open Sans" w:hAnsi="Open Sans" w:cs="Open Sans"/>
          <w:color w:val="000000"/>
          <w:sz w:val="14"/>
          <w:szCs w:val="14"/>
        </w:rPr>
        <w:t xml:space="preserve"> Izvor:</w:t>
      </w:r>
    </w:p>
  </w:footnote>
  <w:footnote w:id="3">
    <w:p w14:paraId="1B5AAC7D" w14:textId="1176682A" w:rsidR="002D1B57" w:rsidRPr="002748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74896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4019D7">
        <w:rPr>
          <w:rFonts w:ascii="Open Sans" w:hAnsi="Open Sans" w:cs="Open Sans"/>
          <w:color w:val="000000"/>
          <w:sz w:val="14"/>
          <w:szCs w:val="14"/>
        </w:rPr>
        <w:t xml:space="preserve">Izvor: </w:t>
      </w:r>
      <w:hyperlink r:id="rId3" w:history="1">
        <w:r w:rsidRPr="00274896">
          <w:rPr>
            <w:rStyle w:val="Hyperlink"/>
            <w:rFonts w:ascii="Open Sans" w:hAnsi="Open Sans" w:cs="Open Sans"/>
            <w:sz w:val="14"/>
            <w:szCs w:val="14"/>
          </w:rPr>
          <w:t>M</w:t>
        </w:r>
        <w:r w:rsidR="001C6C55">
          <w:rPr>
            <w:rStyle w:val="Hyperlink"/>
            <w:rFonts w:ascii="Open Sans" w:hAnsi="Open Sans" w:cs="Open Sans"/>
            <w:sz w:val="14"/>
            <w:szCs w:val="14"/>
          </w:rPr>
          <w:t>j</w:t>
        </w:r>
        <w:r w:rsidRPr="00274896">
          <w:rPr>
            <w:rStyle w:val="Hyperlink"/>
            <w:rFonts w:ascii="Open Sans" w:hAnsi="Open Sans" w:cs="Open Sans"/>
            <w:sz w:val="14"/>
            <w:szCs w:val="14"/>
          </w:rPr>
          <w:t>esečni izveštaj Zavoda za zapošljavanje Crne Gore</w:t>
        </w:r>
      </w:hyperlink>
      <w:r w:rsidR="004019D7">
        <w:rPr>
          <w:rStyle w:val="Hyperlink"/>
          <w:rFonts w:ascii="Open Sans" w:hAnsi="Open Sans" w:cs="Open Sans"/>
          <w:sz w:val="14"/>
          <w:szCs w:val="14"/>
        </w:rPr>
        <w:t xml:space="preserve"> </w:t>
      </w:r>
    </w:p>
  </w:footnote>
  <w:footnote w:id="4">
    <w:p w14:paraId="0097F767" w14:textId="77777777" w:rsidR="002D1B57" w:rsidRPr="002748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74896">
        <w:rPr>
          <w:rStyle w:val="FootnoteReference"/>
          <w:rFonts w:ascii="Open Sans" w:hAnsi="Open Sans" w:cs="Open Sans"/>
          <w:sz w:val="14"/>
          <w:szCs w:val="14"/>
        </w:rPr>
        <w:footnoteRef/>
      </w:r>
      <w:hyperlink r:id="rId4" w:history="1">
        <w:r w:rsidRPr="00274896">
          <w:rPr>
            <w:rStyle w:val="Hyperlink"/>
            <w:rFonts w:ascii="Open Sans" w:hAnsi="Open Sans" w:cs="Open Sans"/>
            <w:sz w:val="14"/>
            <w:szCs w:val="14"/>
          </w:rPr>
          <w:t>Strategija razvoja mikro, malih i srednjih preduzeća u Crnoj Gori</w:t>
        </w:r>
      </w:hyperlink>
      <w:r w:rsidRPr="00274896">
        <w:rPr>
          <w:rFonts w:ascii="Open Sans" w:hAnsi="Open Sans" w:cs="Open Sans"/>
          <w:color w:val="000000"/>
          <w:sz w:val="14"/>
          <w:szCs w:val="14"/>
        </w:rPr>
        <w:t xml:space="preserve"> 2018-2022.</w:t>
      </w:r>
    </w:p>
  </w:footnote>
  <w:footnote w:id="5">
    <w:p w14:paraId="60FAE28A" w14:textId="77777777" w:rsidR="002D1B57" w:rsidRPr="00D60010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D60010">
        <w:rPr>
          <w:rStyle w:val="FootnoteReference"/>
          <w:rFonts w:ascii="Open Sans" w:hAnsi="Open Sans" w:cs="Open Sans"/>
          <w:sz w:val="14"/>
          <w:szCs w:val="14"/>
        </w:rPr>
        <w:footnoteRef/>
      </w:r>
      <w:hyperlink r:id="rId5" w:history="1">
        <w:r w:rsidRPr="00D60010">
          <w:rPr>
            <w:rStyle w:val="Hyperlink"/>
            <w:rFonts w:ascii="Open Sans" w:hAnsi="Open Sans" w:cs="Open Sans"/>
            <w:sz w:val="14"/>
            <w:szCs w:val="14"/>
          </w:rPr>
          <w:t>Program ekonomskih reformi za Crnu Goru</w:t>
        </w:r>
      </w:hyperlink>
      <w:r w:rsidRPr="00D60010">
        <w:rPr>
          <w:rFonts w:ascii="Open Sans" w:hAnsi="Open Sans" w:cs="Open Sans"/>
          <w:color w:val="000000"/>
          <w:sz w:val="14"/>
          <w:szCs w:val="14"/>
        </w:rPr>
        <w:t xml:space="preserve"> 2019-2021.</w:t>
      </w:r>
    </w:p>
  </w:footnote>
  <w:footnote w:id="6">
    <w:p w14:paraId="13D1A3D9" w14:textId="7A43DA52" w:rsidR="002D1B57" w:rsidRPr="00D60010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D60010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4019D7">
        <w:rPr>
          <w:rFonts w:ascii="Open Sans" w:hAnsi="Open Sans" w:cs="Open Sans"/>
          <w:color w:val="000000"/>
          <w:sz w:val="14"/>
          <w:szCs w:val="14"/>
        </w:rPr>
        <w:t xml:space="preserve">Izvor: </w:t>
      </w:r>
      <w:hyperlink r:id="rId6">
        <w:r w:rsidRPr="00D60010">
          <w:rPr>
            <w:rFonts w:ascii="Open Sans" w:hAnsi="Open Sans" w:cs="Open Sans"/>
            <w:color w:val="0000FF"/>
            <w:sz w:val="14"/>
            <w:szCs w:val="14"/>
          </w:rPr>
          <w:t>http://www.poslodavci.org/biblioteka/publikacije/5-ubica-biznisa</w:t>
        </w:r>
      </w:hyperlink>
    </w:p>
  </w:footnote>
  <w:footnote w:id="7">
    <w:p w14:paraId="6C87875B" w14:textId="77777777" w:rsidR="002D1B57" w:rsidRPr="00F919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6"/>
          <w:szCs w:val="16"/>
        </w:rPr>
      </w:pPr>
      <w:r w:rsidRPr="00D60010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D60010">
        <w:rPr>
          <w:rFonts w:ascii="Open Sans" w:hAnsi="Open Sans" w:cs="Open Sans"/>
          <w:color w:val="000000"/>
          <w:sz w:val="14"/>
          <w:szCs w:val="14"/>
        </w:rPr>
        <w:t xml:space="preserve">U skladu </w:t>
      </w:r>
      <w:proofErr w:type="gramStart"/>
      <w:r w:rsidRPr="00D60010">
        <w:rPr>
          <w:rFonts w:ascii="Open Sans" w:hAnsi="Open Sans" w:cs="Open Sans"/>
          <w:color w:val="000000"/>
          <w:sz w:val="14"/>
          <w:szCs w:val="14"/>
        </w:rPr>
        <w:t>sa</w:t>
      </w:r>
      <w:proofErr w:type="gramEnd"/>
      <w:r w:rsidRPr="00D60010">
        <w:rPr>
          <w:rFonts w:ascii="Open Sans" w:hAnsi="Open Sans" w:cs="Open Sans"/>
          <w:color w:val="000000"/>
          <w:sz w:val="14"/>
          <w:szCs w:val="14"/>
        </w:rPr>
        <w:t xml:space="preserve"> </w:t>
      </w:r>
      <w:hyperlink r:id="rId7" w:history="1">
        <w:r w:rsidRPr="00D60010">
          <w:rPr>
            <w:rStyle w:val="Hyperlink"/>
            <w:rFonts w:ascii="Open Sans" w:hAnsi="Open Sans" w:cs="Open Sans"/>
            <w:sz w:val="14"/>
            <w:szCs w:val="14"/>
          </w:rPr>
          <w:t>Zakonom o računovodstvu</w:t>
        </w:r>
      </w:hyperlink>
      <w:r w:rsidRPr="00D60010">
        <w:rPr>
          <w:rFonts w:ascii="Open Sans" w:hAnsi="Open Sans" w:cs="Open Sans"/>
          <w:color w:val="000000"/>
          <w:sz w:val="14"/>
          <w:szCs w:val="14"/>
        </w:rPr>
        <w:t>, srednja preduzeća imaju preko 50 zaposlenih i godišnji prihod preko 8 milion evra.</w:t>
      </w:r>
    </w:p>
  </w:footnote>
  <w:footnote w:id="8">
    <w:p w14:paraId="2660B1DC" w14:textId="77777777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  <w:vertAlign w:val="superscript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>Privredno društvo je definisano Zakonom o privrednim društvima:</w:t>
      </w:r>
      <w:hyperlink r:id="rId8">
        <w:r w:rsidRPr="002F4E75">
          <w:rPr>
            <w:rFonts w:ascii="Open Sans" w:hAnsi="Open Sans" w:cs="Open Sans"/>
            <w:color w:val="0000FF"/>
            <w:sz w:val="14"/>
            <w:szCs w:val="14"/>
            <w:u w:val="single"/>
          </w:rPr>
          <w:t>https://www.paragraf.me/propisi-crnegore/zakon-o-privrednim-drustvima.html</w:t>
        </w:r>
      </w:hyperlink>
    </w:p>
  </w:footnote>
  <w:footnote w:id="9">
    <w:p w14:paraId="66940BE0" w14:textId="77777777" w:rsidR="002D1B57" w:rsidRPr="002F4E75" w:rsidRDefault="002D1B57" w:rsidP="002D1B57">
      <w:pPr>
        <w:pStyle w:val="FootnoteText"/>
        <w:rPr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U skladu sa </w:t>
      </w:r>
      <w:hyperlink r:id="rId9" w:history="1">
        <w:r w:rsidRPr="002F4E75">
          <w:rPr>
            <w:rStyle w:val="Hyperlink"/>
            <w:rFonts w:ascii="Open Sans" w:hAnsi="Open Sans" w:cs="Open Sans"/>
            <w:sz w:val="14"/>
            <w:szCs w:val="14"/>
          </w:rPr>
          <w:t>Zakonom o računovodstvu i reviziji</w:t>
        </w:r>
      </w:hyperlink>
      <w:r w:rsidRPr="002F4E75">
        <w:rPr>
          <w:rFonts w:ascii="Open Sans" w:hAnsi="Open Sans" w:cs="Open Sans"/>
          <w:color w:val="000000"/>
          <w:sz w:val="14"/>
          <w:szCs w:val="14"/>
        </w:rPr>
        <w:t>, 2016</w:t>
      </w:r>
    </w:p>
  </w:footnote>
  <w:footnote w:id="10">
    <w:p w14:paraId="70036E88" w14:textId="77777777" w:rsidR="002D1B57" w:rsidRPr="00F919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6"/>
          <w:szCs w:val="16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>Ovjerena kopija registracije u CRPS</w:t>
      </w:r>
      <w:r w:rsidRPr="00F91996">
        <w:rPr>
          <w:rFonts w:ascii="Open Sans" w:hAnsi="Open Sans" w:cs="Open Sans"/>
          <w:color w:val="000000"/>
          <w:sz w:val="16"/>
          <w:szCs w:val="16"/>
        </w:rPr>
        <w:t>.</w:t>
      </w:r>
    </w:p>
  </w:footnote>
  <w:footnote w:id="11">
    <w:p w14:paraId="4EB43A50" w14:textId="3EB516DC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FC22FC">
        <w:rPr>
          <w:rFonts w:ascii="Open Sans" w:hAnsi="Open Sans" w:cs="Open Sans"/>
          <w:color w:val="000000"/>
          <w:sz w:val="14"/>
          <w:szCs w:val="14"/>
        </w:rPr>
        <w:t>Hoteli,</w:t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 </w:t>
      </w:r>
      <w:proofErr w:type="gramStart"/>
      <w:r w:rsidRPr="002F4E75">
        <w:rPr>
          <w:rFonts w:ascii="Open Sans" w:hAnsi="Open Sans" w:cs="Open Sans"/>
          <w:color w:val="000000"/>
          <w:sz w:val="14"/>
          <w:szCs w:val="14"/>
        </w:rPr>
        <w:t>mali</w:t>
      </w:r>
      <w:proofErr w:type="gramEnd"/>
      <w:r w:rsidRPr="002F4E75">
        <w:rPr>
          <w:rFonts w:ascii="Open Sans" w:hAnsi="Open Sans" w:cs="Open Sans"/>
          <w:color w:val="000000"/>
          <w:sz w:val="14"/>
          <w:szCs w:val="14"/>
        </w:rPr>
        <w:t xml:space="preserve"> smeštaji </w:t>
      </w:r>
      <w:r w:rsidR="00FC22FC">
        <w:rPr>
          <w:rFonts w:ascii="Open Sans" w:hAnsi="Open Sans" w:cs="Open Sans"/>
          <w:color w:val="000000"/>
          <w:sz w:val="14"/>
          <w:szCs w:val="14"/>
        </w:rPr>
        <w:t xml:space="preserve">i </w:t>
      </w:r>
      <w:r w:rsidR="003D3E0A">
        <w:rPr>
          <w:rFonts w:ascii="Open Sans" w:hAnsi="Open Sans" w:cs="Open Sans"/>
          <w:color w:val="000000"/>
          <w:sz w:val="14"/>
          <w:szCs w:val="14"/>
        </w:rPr>
        <w:t>restorani naciona</w:t>
      </w:r>
      <w:r w:rsidR="00FC22FC">
        <w:rPr>
          <w:rFonts w:ascii="Open Sans" w:hAnsi="Open Sans" w:cs="Open Sans"/>
          <w:color w:val="000000"/>
          <w:sz w:val="14"/>
          <w:szCs w:val="14"/>
        </w:rPr>
        <w:t xml:space="preserve">lne hrane </w:t>
      </w:r>
      <w:r w:rsidRPr="002F4E75">
        <w:rPr>
          <w:rFonts w:ascii="Open Sans" w:hAnsi="Open Sans" w:cs="Open Sans"/>
          <w:color w:val="000000"/>
          <w:sz w:val="14"/>
          <w:szCs w:val="14"/>
        </w:rPr>
        <w:t>mogu da konkurišu za nabavku industrijske opreme, ali ne i za nameštaj ili male kućne aparate.</w:t>
      </w:r>
    </w:p>
  </w:footnote>
  <w:footnote w:id="12">
    <w:p w14:paraId="732DDFE8" w14:textId="77777777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Potrebno je najmanje 51% domaćeg privatnog vlasništva. Izvori informacija: za preduzetnike – ovjerena kopija registracije u CRPS i kopija lične karte; za privredna društva – osnivački akt privrednog društva (odluka o osnivanju </w:t>
      </w:r>
      <w:proofErr w:type="gramStart"/>
      <w:r w:rsidRPr="002F4E75">
        <w:rPr>
          <w:rFonts w:ascii="Open Sans" w:hAnsi="Open Sans" w:cs="Open Sans"/>
          <w:color w:val="000000"/>
          <w:sz w:val="14"/>
          <w:szCs w:val="14"/>
        </w:rPr>
        <w:t>ili</w:t>
      </w:r>
      <w:proofErr w:type="gramEnd"/>
      <w:r w:rsidRPr="002F4E75">
        <w:rPr>
          <w:rFonts w:ascii="Open Sans" w:hAnsi="Open Sans" w:cs="Open Sans"/>
          <w:color w:val="000000"/>
          <w:sz w:val="14"/>
          <w:szCs w:val="14"/>
        </w:rPr>
        <w:t xml:space="preserve"> ugovor o osnivanju, sa svim izmjenama), ovjerena kopija registracije u CRPS i kopija lične karte domaćeg fizičkog lica, kopija pasoša za strano lice. </w:t>
      </w:r>
    </w:p>
  </w:footnote>
  <w:footnote w:id="13">
    <w:p w14:paraId="3763C3F1" w14:textId="139695BA" w:rsidR="00321913" w:rsidRPr="00321913" w:rsidRDefault="00321913">
      <w:pPr>
        <w:pStyle w:val="FootnoteText"/>
        <w:rPr>
          <w:lang w:val="sr-Latn-ME"/>
        </w:rPr>
      </w:pPr>
      <w:r w:rsidRPr="00321913">
        <w:rPr>
          <w:rStyle w:val="FootnoteReference"/>
          <w:rFonts w:ascii="Open Sans" w:eastAsiaTheme="minorHAnsi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Potvrda </w:t>
      </w:r>
      <w:r>
        <w:rPr>
          <w:rFonts w:ascii="Open Sans" w:hAnsi="Open Sans" w:cs="Open Sans"/>
          <w:color w:val="000000"/>
          <w:sz w:val="14"/>
          <w:szCs w:val="14"/>
        </w:rPr>
        <w:t xml:space="preserve">poslodavcu o zaposlenima izdata </w:t>
      </w:r>
      <w:proofErr w:type="gramStart"/>
      <w:r>
        <w:rPr>
          <w:rFonts w:ascii="Open Sans" w:hAnsi="Open Sans" w:cs="Open Sans"/>
          <w:color w:val="000000"/>
          <w:sz w:val="14"/>
          <w:szCs w:val="14"/>
        </w:rPr>
        <w:t>od</w:t>
      </w:r>
      <w:proofErr w:type="gramEnd"/>
      <w:r>
        <w:rPr>
          <w:rFonts w:ascii="Open Sans" w:hAnsi="Open Sans" w:cs="Open Sans"/>
          <w:color w:val="000000"/>
          <w:sz w:val="14"/>
          <w:szCs w:val="14"/>
        </w:rPr>
        <w:t xml:space="preserve"> strane nadležne poreske uprave</w:t>
      </w:r>
      <w:r w:rsidRPr="002F4E75">
        <w:rPr>
          <w:rFonts w:ascii="Open Sans" w:hAnsi="Open Sans" w:cs="Open Sans"/>
          <w:color w:val="000000"/>
          <w:sz w:val="14"/>
          <w:szCs w:val="14"/>
        </w:rPr>
        <w:t>nadležne poreske uprave da je kandidat podmirio sve poreske obavez</w:t>
      </w:r>
      <w:r>
        <w:rPr>
          <w:rFonts w:ascii="Open Sans" w:hAnsi="Open Sans" w:cs="Open Sans"/>
          <w:color w:val="000000"/>
          <w:sz w:val="14"/>
          <w:szCs w:val="14"/>
        </w:rPr>
        <w:t>e.</w:t>
      </w:r>
    </w:p>
  </w:footnote>
  <w:footnote w:id="14">
    <w:p w14:paraId="402A5284" w14:textId="14EF5DD5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>Bilans uspjeha (Izvještaj o dobitku i g</w:t>
      </w:r>
      <w:r w:rsidR="00EF516F">
        <w:rPr>
          <w:rFonts w:ascii="Open Sans" w:hAnsi="Open Sans" w:cs="Open Sans"/>
          <w:color w:val="000000"/>
          <w:sz w:val="14"/>
          <w:szCs w:val="14"/>
        </w:rPr>
        <w:t>ubitku) i Bilans stanja za 2018.</w:t>
      </w:r>
    </w:p>
  </w:footnote>
  <w:footnote w:id="15">
    <w:p w14:paraId="6233762E" w14:textId="00FDBD51" w:rsidR="00321913" w:rsidRPr="00321913" w:rsidRDefault="00321913">
      <w:pPr>
        <w:pStyle w:val="FootnoteText"/>
        <w:rPr>
          <w:lang w:val="sr-Latn-ME"/>
        </w:rPr>
      </w:pPr>
      <w:r w:rsidRPr="00B73499">
        <w:rPr>
          <w:rStyle w:val="FootnoteReference"/>
          <w:rFonts w:ascii="Open Sans" w:eastAsiaTheme="minorHAnsi" w:hAnsi="Open Sans" w:cs="Open Sans"/>
          <w:sz w:val="14"/>
          <w:szCs w:val="14"/>
        </w:rPr>
        <w:footnoteRef/>
      </w:r>
      <w:r>
        <w:t xml:space="preserve"> </w:t>
      </w:r>
      <w:r w:rsidR="00B73499" w:rsidRPr="00B73499">
        <w:rPr>
          <w:rFonts w:ascii="Open Sans" w:eastAsiaTheme="minorHAnsi" w:hAnsi="Open Sans" w:cs="Open Sans"/>
          <w:color w:val="000000"/>
          <w:sz w:val="14"/>
          <w:szCs w:val="14"/>
        </w:rPr>
        <w:t xml:space="preserve">Uvjerenje nadležnog organa da protiv privrednog subjekta nije pokrenut postupak stečaja </w:t>
      </w:r>
      <w:proofErr w:type="gramStart"/>
      <w:r w:rsidR="00B73499" w:rsidRPr="00B73499">
        <w:rPr>
          <w:rFonts w:ascii="Open Sans" w:eastAsiaTheme="minorHAnsi" w:hAnsi="Open Sans" w:cs="Open Sans"/>
          <w:color w:val="000000"/>
          <w:sz w:val="14"/>
          <w:szCs w:val="14"/>
        </w:rPr>
        <w:t>ili</w:t>
      </w:r>
      <w:proofErr w:type="gramEnd"/>
      <w:r w:rsidR="00B73499" w:rsidRPr="00B73499">
        <w:rPr>
          <w:rFonts w:ascii="Open Sans" w:eastAsiaTheme="minorHAnsi" w:hAnsi="Open Sans" w:cs="Open Sans"/>
          <w:color w:val="000000"/>
          <w:sz w:val="14"/>
          <w:szCs w:val="14"/>
        </w:rPr>
        <w:t xml:space="preserve"> likvidacije</w:t>
      </w:r>
      <w:r w:rsidR="00B73499">
        <w:rPr>
          <w:rFonts w:ascii="Open Sans" w:eastAsiaTheme="minorHAnsi" w:hAnsi="Open Sans" w:cs="Open Sans"/>
          <w:color w:val="000000"/>
          <w:sz w:val="14"/>
          <w:szCs w:val="14"/>
        </w:rPr>
        <w:t>.</w:t>
      </w:r>
    </w:p>
  </w:footnote>
  <w:footnote w:id="16">
    <w:p w14:paraId="32AC6786" w14:textId="2A6E6004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EF516F">
        <w:rPr>
          <w:rFonts w:ascii="Open Sans" w:hAnsi="Open Sans" w:cs="Open Sans"/>
          <w:color w:val="000000"/>
          <w:sz w:val="14"/>
          <w:szCs w:val="14"/>
        </w:rPr>
        <w:t xml:space="preserve"> </w:t>
      </w:r>
      <w:r w:rsidR="00B73499" w:rsidRPr="00B73499">
        <w:rPr>
          <w:rFonts w:ascii="Open Sans" w:hAnsi="Open Sans" w:cs="Open Sans"/>
          <w:color w:val="000000"/>
          <w:sz w:val="14"/>
          <w:szCs w:val="14"/>
        </w:rPr>
        <w:t>Potvrda nadležne poreske uprave da je kandidat podmirio sve poreske obaveze.</w:t>
      </w:r>
    </w:p>
  </w:footnote>
  <w:footnote w:id="17">
    <w:p w14:paraId="1B0C43CB" w14:textId="417316F7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="00B73499" w:rsidRPr="00B73499">
        <w:rPr>
          <w:rFonts w:ascii="Open Sans" w:hAnsi="Open Sans" w:cs="Open Sans"/>
          <w:color w:val="000000"/>
          <w:sz w:val="14"/>
          <w:szCs w:val="14"/>
        </w:rPr>
        <w:t xml:space="preserve">Potvrda da vlasnik odnosno vlasnici i odgovorna lica pravnog subjekta nisu krivično osuđivani odnosno da nisu predmet krivične istrag izdata </w:t>
      </w:r>
      <w:proofErr w:type="gramStart"/>
      <w:r w:rsidR="00B73499" w:rsidRPr="00B73499">
        <w:rPr>
          <w:rFonts w:ascii="Open Sans" w:hAnsi="Open Sans" w:cs="Open Sans"/>
          <w:color w:val="000000"/>
          <w:sz w:val="14"/>
          <w:szCs w:val="14"/>
        </w:rPr>
        <w:t>od</w:t>
      </w:r>
      <w:proofErr w:type="gramEnd"/>
      <w:r w:rsidR="00B73499" w:rsidRPr="00B73499">
        <w:rPr>
          <w:rFonts w:ascii="Open Sans" w:hAnsi="Open Sans" w:cs="Open Sans"/>
          <w:color w:val="000000"/>
          <w:sz w:val="14"/>
          <w:szCs w:val="14"/>
        </w:rPr>
        <w:t xml:space="preserve"> strane Ministarstva pravde ili nadležnog Osnovnog suda.</w:t>
      </w:r>
    </w:p>
  </w:footnote>
  <w:footnote w:id="18">
    <w:p w14:paraId="4B870865" w14:textId="14156184" w:rsidR="002D1B57" w:rsidRPr="00321913" w:rsidRDefault="002D1B57" w:rsidP="00B73499">
      <w:pPr>
        <w:spacing w:after="120"/>
        <w:rPr>
          <w:rFonts w:ascii="Open Sans" w:eastAsia="Times New Roman" w:hAnsi="Open Sans" w:cs="Open Sans"/>
          <w:color w:val="000000"/>
          <w:sz w:val="16"/>
          <w:szCs w:val="16"/>
        </w:rPr>
      </w:pPr>
      <w:r w:rsidRPr="00321913">
        <w:rPr>
          <w:rStyle w:val="FootnoteReference"/>
          <w:rFonts w:cstheme="minorHAnsi"/>
          <w:sz w:val="14"/>
          <w:szCs w:val="14"/>
        </w:rPr>
        <w:footnoteRef/>
      </w:r>
      <w:r w:rsidR="00B73499" w:rsidRPr="00B73499">
        <w:rPr>
          <w:rFonts w:ascii="Open Sans" w:hAnsi="Open Sans" w:cs="Open Sans"/>
          <w:color w:val="000000"/>
          <w:sz w:val="14"/>
          <w:szCs w:val="14"/>
        </w:rPr>
        <w:t xml:space="preserve">Potvrda da kandidatu nije izdata izvršna mjera zabrane obavljanja djelatnosti u periodu </w:t>
      </w:r>
      <w:proofErr w:type="gramStart"/>
      <w:r w:rsidR="00B73499" w:rsidRPr="00B73499">
        <w:rPr>
          <w:rFonts w:ascii="Open Sans" w:hAnsi="Open Sans" w:cs="Open Sans"/>
          <w:color w:val="000000"/>
          <w:sz w:val="14"/>
          <w:szCs w:val="14"/>
        </w:rPr>
        <w:t>od</w:t>
      </w:r>
      <w:proofErr w:type="gramEnd"/>
      <w:r w:rsidR="00B73499" w:rsidRPr="00B73499">
        <w:rPr>
          <w:rFonts w:ascii="Open Sans" w:hAnsi="Open Sans" w:cs="Open Sans"/>
          <w:color w:val="000000"/>
          <w:sz w:val="14"/>
          <w:szCs w:val="14"/>
        </w:rPr>
        <w:t xml:space="preserve"> dvije godine do podnošenja </w:t>
      </w:r>
      <w:r w:rsidR="00B900CD" w:rsidRPr="00B73499">
        <w:rPr>
          <w:rFonts w:ascii="Open Sans" w:hAnsi="Open Sans" w:cs="Open Sans"/>
          <w:color w:val="000000"/>
          <w:sz w:val="14"/>
          <w:szCs w:val="14"/>
        </w:rPr>
        <w:t>prijave izdata</w:t>
      </w:r>
      <w:r w:rsidR="00B73499" w:rsidRPr="00B73499">
        <w:rPr>
          <w:rFonts w:ascii="Open Sans" w:hAnsi="Open Sans" w:cs="Open Sans"/>
          <w:color w:val="000000"/>
          <w:sz w:val="14"/>
          <w:szCs w:val="14"/>
        </w:rPr>
        <w:t xml:space="preserve"> od strane Ministarstva pravde</w:t>
      </w:r>
      <w:r w:rsidR="00B73499">
        <w:rPr>
          <w:rFonts w:ascii="Open Sans" w:hAnsi="Open Sans" w:cs="Open Sans"/>
          <w:color w:val="000000"/>
          <w:sz w:val="14"/>
          <w:szCs w:val="14"/>
        </w:rPr>
        <w:t>.</w:t>
      </w:r>
    </w:p>
  </w:footnote>
  <w:footnote w:id="19">
    <w:p w14:paraId="4B326CD4" w14:textId="7F75E125" w:rsidR="00F5040C" w:rsidRPr="00F5040C" w:rsidRDefault="00F5040C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F91996">
        <w:rPr>
          <w:rFonts w:ascii="Open Sans" w:hAnsi="Open Sans" w:cs="Open Sans"/>
          <w:color w:val="000000"/>
          <w:sz w:val="16"/>
          <w:szCs w:val="16"/>
        </w:rPr>
        <w:t xml:space="preserve">Izjava da kandidat ne koristi podsticajna sredstva po istom osnovu </w:t>
      </w:r>
      <w:proofErr w:type="gramStart"/>
      <w:r w:rsidRPr="00F91996">
        <w:rPr>
          <w:rFonts w:ascii="Open Sans" w:hAnsi="Open Sans" w:cs="Open Sans"/>
          <w:color w:val="000000"/>
          <w:sz w:val="16"/>
          <w:szCs w:val="16"/>
        </w:rPr>
        <w:t>od</w:t>
      </w:r>
      <w:proofErr w:type="gramEnd"/>
      <w:r w:rsidRPr="00F91996">
        <w:rPr>
          <w:rFonts w:ascii="Open Sans" w:hAnsi="Open Sans" w:cs="Open Sans"/>
          <w:color w:val="000000"/>
          <w:sz w:val="16"/>
          <w:szCs w:val="16"/>
        </w:rPr>
        <w:t xml:space="preserve"> drugih institucija ili donatora tokom perioda realizacije aktivnosti. Kandidat može imati pravo </w:t>
      </w:r>
      <w:proofErr w:type="gramStart"/>
      <w:r w:rsidRPr="00F91996">
        <w:rPr>
          <w:rFonts w:ascii="Open Sans" w:hAnsi="Open Sans" w:cs="Open Sans"/>
          <w:color w:val="000000"/>
          <w:sz w:val="16"/>
          <w:szCs w:val="16"/>
        </w:rPr>
        <w:t>na</w:t>
      </w:r>
      <w:proofErr w:type="gramEnd"/>
      <w:r w:rsidRPr="00F91996">
        <w:rPr>
          <w:rFonts w:ascii="Open Sans" w:hAnsi="Open Sans" w:cs="Open Sans"/>
          <w:color w:val="000000"/>
          <w:sz w:val="16"/>
          <w:szCs w:val="16"/>
        </w:rPr>
        <w:t xml:space="preserve"> podsticaje Zavoda za zapošljavanje za angažovanje novih radnika, na prim</w:t>
      </w:r>
      <w:r w:rsidR="00E20420">
        <w:rPr>
          <w:rFonts w:ascii="Open Sans" w:hAnsi="Open Sans" w:cs="Open Sans"/>
          <w:color w:val="000000"/>
          <w:sz w:val="16"/>
          <w:szCs w:val="16"/>
        </w:rPr>
        <w:t>j</w:t>
      </w:r>
      <w:r w:rsidRPr="00F91996">
        <w:rPr>
          <w:rFonts w:ascii="Open Sans" w:hAnsi="Open Sans" w:cs="Open Sans"/>
          <w:color w:val="000000"/>
          <w:sz w:val="16"/>
          <w:szCs w:val="16"/>
        </w:rPr>
        <w:t>er.</w:t>
      </w:r>
    </w:p>
  </w:footnote>
  <w:footnote w:id="20">
    <w:p w14:paraId="695B2970" w14:textId="045A00B7" w:rsidR="002D1B57" w:rsidRPr="00F91996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6"/>
          <w:szCs w:val="16"/>
        </w:rPr>
      </w:pPr>
      <w:r w:rsidRPr="00F91996">
        <w:rPr>
          <w:rStyle w:val="FootnoteReference"/>
          <w:rFonts w:ascii="Open Sans" w:hAnsi="Open Sans" w:cs="Open Sans"/>
          <w:sz w:val="16"/>
          <w:szCs w:val="16"/>
        </w:rPr>
        <w:footnoteRef/>
      </w:r>
      <w:r w:rsidR="00F5040C">
        <w:rPr>
          <w:rFonts w:ascii="Open Sans" w:hAnsi="Open Sans" w:cs="Open Sans"/>
          <w:color w:val="000000"/>
          <w:sz w:val="16"/>
          <w:szCs w:val="16"/>
        </w:rPr>
        <w:t xml:space="preserve">Ovo </w:t>
      </w:r>
      <w:proofErr w:type="gramStart"/>
      <w:r w:rsidR="00F5040C">
        <w:rPr>
          <w:rFonts w:ascii="Open Sans" w:hAnsi="Open Sans" w:cs="Open Sans"/>
          <w:color w:val="000000"/>
          <w:sz w:val="16"/>
          <w:szCs w:val="16"/>
        </w:rPr>
        <w:t>će</w:t>
      </w:r>
      <w:proofErr w:type="gramEnd"/>
      <w:r w:rsidR="00F5040C">
        <w:rPr>
          <w:rFonts w:ascii="Open Sans" w:hAnsi="Open Sans" w:cs="Open Sans"/>
          <w:color w:val="000000"/>
          <w:sz w:val="16"/>
          <w:szCs w:val="16"/>
        </w:rPr>
        <w:t xml:space="preserve"> biti ugovorna klauzula u slučaju da se kandidatu odobre sredstva u okviru ovog poziva</w:t>
      </w:r>
      <w:r>
        <w:rPr>
          <w:rFonts w:ascii="Open Sans" w:hAnsi="Open Sans" w:cs="Open Sans"/>
          <w:color w:val="000000"/>
          <w:sz w:val="16"/>
          <w:szCs w:val="16"/>
        </w:rPr>
        <w:t>.</w:t>
      </w:r>
    </w:p>
  </w:footnote>
  <w:footnote w:id="21">
    <w:p w14:paraId="6951AC9D" w14:textId="113FF18A" w:rsidR="002D1B57" w:rsidRPr="002F4E75" w:rsidRDefault="002D1B57" w:rsidP="002D1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hAnsi="Open Sans" w:cs="Open Sans"/>
          <w:color w:val="000000"/>
          <w:sz w:val="14"/>
          <w:szCs w:val="14"/>
        </w:rPr>
      </w:pPr>
      <w:r w:rsidRPr="002F4E75">
        <w:rPr>
          <w:rStyle w:val="FootnoteReference"/>
          <w:rFonts w:ascii="Open Sans" w:hAnsi="Open Sans" w:cs="Open Sans"/>
          <w:sz w:val="14"/>
          <w:szCs w:val="14"/>
        </w:rPr>
        <w:footnoteRef/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Projekat ne smije biti štetan po životnu sredinu u smislu usklađenosti </w:t>
      </w:r>
      <w:proofErr w:type="gramStart"/>
      <w:r w:rsidRPr="002F4E75">
        <w:rPr>
          <w:rFonts w:ascii="Open Sans" w:hAnsi="Open Sans" w:cs="Open Sans"/>
          <w:color w:val="000000"/>
          <w:sz w:val="14"/>
          <w:szCs w:val="14"/>
        </w:rPr>
        <w:t>sa</w:t>
      </w:r>
      <w:proofErr w:type="gramEnd"/>
      <w:r w:rsidRPr="002F4E75">
        <w:rPr>
          <w:rFonts w:ascii="Open Sans" w:hAnsi="Open Sans" w:cs="Open Sans"/>
          <w:color w:val="000000"/>
          <w:sz w:val="14"/>
          <w:szCs w:val="14"/>
        </w:rPr>
        <w:t xml:space="preserve"> važećim politikama u oblasti životne sredine. Stoga, ekološki uticaj se proc</w:t>
      </w:r>
      <w:r w:rsidR="007B19CB">
        <w:rPr>
          <w:rFonts w:ascii="Open Sans" w:hAnsi="Open Sans" w:cs="Open Sans"/>
          <w:color w:val="000000"/>
          <w:sz w:val="14"/>
          <w:szCs w:val="14"/>
        </w:rPr>
        <w:t>j</w:t>
      </w:r>
      <w:r w:rsidRPr="002F4E75">
        <w:rPr>
          <w:rFonts w:ascii="Open Sans" w:hAnsi="Open Sans" w:cs="Open Sans"/>
          <w:color w:val="000000"/>
          <w:sz w:val="14"/>
          <w:szCs w:val="14"/>
        </w:rPr>
        <w:t xml:space="preserve">enjuje šire </w:t>
      </w:r>
      <w:proofErr w:type="gramStart"/>
      <w:r w:rsidRPr="002F4E75">
        <w:rPr>
          <w:rFonts w:ascii="Open Sans" w:hAnsi="Open Sans" w:cs="Open Sans"/>
          <w:color w:val="000000"/>
          <w:sz w:val="14"/>
          <w:szCs w:val="14"/>
        </w:rPr>
        <w:t>od</w:t>
      </w:r>
      <w:proofErr w:type="gramEnd"/>
      <w:r w:rsidRPr="002F4E75">
        <w:rPr>
          <w:rFonts w:ascii="Open Sans" w:hAnsi="Open Sans" w:cs="Open Sans"/>
          <w:color w:val="000000"/>
          <w:sz w:val="14"/>
          <w:szCs w:val="14"/>
        </w:rPr>
        <w:t xml:space="preserve"> ispunjavanja minimalnih zakonskih odredbi.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9BFD2" w14:textId="77777777" w:rsidR="00DB2DF3" w:rsidRDefault="00DB2D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AD985" w14:textId="77777777"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0448460A" wp14:editId="63B3B231">
          <wp:extent cx="7560000" cy="1439999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165A2" w14:textId="77777777" w:rsidR="00DB2DF3" w:rsidRDefault="00DB2D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3D20"/>
    <w:multiLevelType w:val="multilevel"/>
    <w:tmpl w:val="6504B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B05048"/>
    <w:multiLevelType w:val="multilevel"/>
    <w:tmpl w:val="48963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2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E6E2F"/>
    <w:multiLevelType w:val="multilevel"/>
    <w:tmpl w:val="9F4A8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114B60"/>
    <w:multiLevelType w:val="multilevel"/>
    <w:tmpl w:val="ECF88A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A00"/>
    <w:multiLevelType w:val="hybridMultilevel"/>
    <w:tmpl w:val="FC8C1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A1821"/>
    <w:multiLevelType w:val="multilevel"/>
    <w:tmpl w:val="CF70B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C2CF3"/>
    <w:multiLevelType w:val="multilevel"/>
    <w:tmpl w:val="1EC6D93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B53F41"/>
    <w:multiLevelType w:val="multilevel"/>
    <w:tmpl w:val="AE3E0BE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6854A8"/>
    <w:multiLevelType w:val="hybridMultilevel"/>
    <w:tmpl w:val="FF424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7C5"/>
    <w:multiLevelType w:val="multilevel"/>
    <w:tmpl w:val="1340E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7A2C61"/>
    <w:multiLevelType w:val="multilevel"/>
    <w:tmpl w:val="2E5A9164"/>
    <w:lvl w:ilvl="0">
      <w:start w:val="1"/>
      <w:numFmt w:val="bullet"/>
      <w:lvlText w:val="●"/>
      <w:lvlJc w:val="left"/>
      <w:pPr>
        <w:ind w:left="179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3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51" w:hanging="360"/>
      </w:pPr>
      <w:rPr>
        <w:u w:val="none"/>
      </w:rPr>
    </w:lvl>
  </w:abstractNum>
  <w:abstractNum w:abstractNumId="11" w15:restartNumberingAfterBreak="0">
    <w:nsid w:val="30166BBD"/>
    <w:multiLevelType w:val="multilevel"/>
    <w:tmpl w:val="06100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52C1BD3"/>
    <w:multiLevelType w:val="hybridMultilevel"/>
    <w:tmpl w:val="420E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023D9"/>
    <w:multiLevelType w:val="multilevel"/>
    <w:tmpl w:val="CBB21AC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7B7797"/>
    <w:multiLevelType w:val="multilevel"/>
    <w:tmpl w:val="675C8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CA59F2"/>
    <w:multiLevelType w:val="multilevel"/>
    <w:tmpl w:val="C6483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51D38"/>
    <w:multiLevelType w:val="multilevel"/>
    <w:tmpl w:val="686C5F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3635C4A"/>
    <w:multiLevelType w:val="multilevel"/>
    <w:tmpl w:val="9440B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95F0D66"/>
    <w:multiLevelType w:val="hybridMultilevel"/>
    <w:tmpl w:val="4E8827FC"/>
    <w:lvl w:ilvl="0" w:tplc="15B413A2">
      <w:start w:val="64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5E3928"/>
    <w:multiLevelType w:val="hybridMultilevel"/>
    <w:tmpl w:val="0A36162E"/>
    <w:lvl w:ilvl="0" w:tplc="F056B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97F4E"/>
    <w:multiLevelType w:val="multilevel"/>
    <w:tmpl w:val="2E5A9164"/>
    <w:lvl w:ilvl="0">
      <w:start w:val="1"/>
      <w:numFmt w:val="bullet"/>
      <w:lvlText w:val="●"/>
      <w:lvlJc w:val="left"/>
      <w:pPr>
        <w:ind w:left="179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3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51" w:hanging="360"/>
      </w:pPr>
      <w:rPr>
        <w:u w:val="none"/>
      </w:rPr>
    </w:lvl>
  </w:abstractNum>
  <w:abstractNum w:abstractNumId="21" w15:restartNumberingAfterBreak="0">
    <w:nsid w:val="5BB62C08"/>
    <w:multiLevelType w:val="multilevel"/>
    <w:tmpl w:val="C8D2B9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7135D4"/>
    <w:multiLevelType w:val="multilevel"/>
    <w:tmpl w:val="AE6C1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C04B3"/>
    <w:multiLevelType w:val="hybridMultilevel"/>
    <w:tmpl w:val="1D2A374C"/>
    <w:lvl w:ilvl="0" w:tplc="C4266A3C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F5433"/>
    <w:multiLevelType w:val="hybridMultilevel"/>
    <w:tmpl w:val="DC2C4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E6CED"/>
    <w:multiLevelType w:val="multilevel"/>
    <w:tmpl w:val="FFA86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AF303C"/>
    <w:multiLevelType w:val="multilevel"/>
    <w:tmpl w:val="328437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F16D89"/>
    <w:multiLevelType w:val="multilevel"/>
    <w:tmpl w:val="F87087FE"/>
    <w:lvl w:ilvl="0">
      <w:start w:val="1"/>
      <w:numFmt w:val="bullet"/>
      <w:lvlText w:val="−"/>
      <w:lvlJc w:val="left"/>
      <w:pPr>
        <w:ind w:left="1791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3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51" w:hanging="360"/>
      </w:pPr>
      <w:rPr>
        <w:u w:val="none"/>
      </w:rPr>
    </w:lvl>
  </w:abstractNum>
  <w:abstractNum w:abstractNumId="28" w15:restartNumberingAfterBreak="0">
    <w:nsid w:val="7C6D2613"/>
    <w:multiLevelType w:val="hybridMultilevel"/>
    <w:tmpl w:val="A9661EB6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2"/>
  </w:num>
  <w:num w:numId="4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9"/>
  </w:num>
  <w:num w:numId="7">
    <w:abstractNumId w:val="15"/>
  </w:num>
  <w:num w:numId="8">
    <w:abstractNumId w:val="21"/>
  </w:num>
  <w:num w:numId="9">
    <w:abstractNumId w:val="5"/>
  </w:num>
  <w:num w:numId="10">
    <w:abstractNumId w:val="13"/>
  </w:num>
  <w:num w:numId="11">
    <w:abstractNumId w:val="22"/>
  </w:num>
  <w:num w:numId="12">
    <w:abstractNumId w:val="16"/>
  </w:num>
  <w:num w:numId="13">
    <w:abstractNumId w:val="25"/>
  </w:num>
  <w:num w:numId="14">
    <w:abstractNumId w:val="7"/>
  </w:num>
  <w:num w:numId="15">
    <w:abstractNumId w:val="9"/>
  </w:num>
  <w:num w:numId="16">
    <w:abstractNumId w:val="11"/>
  </w:num>
  <w:num w:numId="17">
    <w:abstractNumId w:val="14"/>
  </w:num>
  <w:num w:numId="18">
    <w:abstractNumId w:val="6"/>
  </w:num>
  <w:num w:numId="19">
    <w:abstractNumId w:val="26"/>
  </w:num>
  <w:num w:numId="20">
    <w:abstractNumId w:val="17"/>
  </w:num>
  <w:num w:numId="21">
    <w:abstractNumId w:val="3"/>
  </w:num>
  <w:num w:numId="22">
    <w:abstractNumId w:val="1"/>
  </w:num>
  <w:num w:numId="23">
    <w:abstractNumId w:val="27"/>
  </w:num>
  <w:num w:numId="24">
    <w:abstractNumId w:val="20"/>
  </w:num>
  <w:num w:numId="25">
    <w:abstractNumId w:val="2"/>
  </w:num>
  <w:num w:numId="26">
    <w:abstractNumId w:val="0"/>
  </w:num>
  <w:num w:numId="27">
    <w:abstractNumId w:val="23"/>
  </w:num>
  <w:num w:numId="28">
    <w:abstractNumId w:val="10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60951"/>
    <w:rsid w:val="00061AEF"/>
    <w:rsid w:val="0007300B"/>
    <w:rsid w:val="0007578A"/>
    <w:rsid w:val="000771FE"/>
    <w:rsid w:val="00092F43"/>
    <w:rsid w:val="00095FE0"/>
    <w:rsid w:val="000A0B95"/>
    <w:rsid w:val="000A0D81"/>
    <w:rsid w:val="000A17CC"/>
    <w:rsid w:val="000A25A8"/>
    <w:rsid w:val="000E0BDD"/>
    <w:rsid w:val="000F5F04"/>
    <w:rsid w:val="0010074A"/>
    <w:rsid w:val="001132A5"/>
    <w:rsid w:val="00141005"/>
    <w:rsid w:val="00141FB6"/>
    <w:rsid w:val="001500DB"/>
    <w:rsid w:val="0015228F"/>
    <w:rsid w:val="001551AF"/>
    <w:rsid w:val="0016025A"/>
    <w:rsid w:val="00165148"/>
    <w:rsid w:val="001745AF"/>
    <w:rsid w:val="001906AB"/>
    <w:rsid w:val="001A023F"/>
    <w:rsid w:val="001B4529"/>
    <w:rsid w:val="001C2A53"/>
    <w:rsid w:val="001C3D42"/>
    <w:rsid w:val="001C6C55"/>
    <w:rsid w:val="001D3391"/>
    <w:rsid w:val="001E0AD1"/>
    <w:rsid w:val="001F26D0"/>
    <w:rsid w:val="0022721B"/>
    <w:rsid w:val="002346F8"/>
    <w:rsid w:val="00252BED"/>
    <w:rsid w:val="00252E68"/>
    <w:rsid w:val="00261207"/>
    <w:rsid w:val="00274896"/>
    <w:rsid w:val="00276F97"/>
    <w:rsid w:val="00280C9F"/>
    <w:rsid w:val="0029527D"/>
    <w:rsid w:val="002B3263"/>
    <w:rsid w:val="002B7209"/>
    <w:rsid w:val="002C6362"/>
    <w:rsid w:val="002C70D7"/>
    <w:rsid w:val="002D1B57"/>
    <w:rsid w:val="002D5DAF"/>
    <w:rsid w:val="002E3545"/>
    <w:rsid w:val="002E6249"/>
    <w:rsid w:val="002E62D9"/>
    <w:rsid w:val="002F4E75"/>
    <w:rsid w:val="0030408A"/>
    <w:rsid w:val="003049E0"/>
    <w:rsid w:val="00321913"/>
    <w:rsid w:val="00332B91"/>
    <w:rsid w:val="003362E8"/>
    <w:rsid w:val="00375673"/>
    <w:rsid w:val="003805AB"/>
    <w:rsid w:val="00394E2C"/>
    <w:rsid w:val="003964FF"/>
    <w:rsid w:val="003A20F6"/>
    <w:rsid w:val="003B1A2E"/>
    <w:rsid w:val="003B4AFC"/>
    <w:rsid w:val="003C5B9F"/>
    <w:rsid w:val="003D3E0A"/>
    <w:rsid w:val="003D621F"/>
    <w:rsid w:val="003D63D5"/>
    <w:rsid w:val="003E2DEB"/>
    <w:rsid w:val="003E568C"/>
    <w:rsid w:val="003E6CB2"/>
    <w:rsid w:val="003F20BA"/>
    <w:rsid w:val="003F64B9"/>
    <w:rsid w:val="004019D7"/>
    <w:rsid w:val="00402C2C"/>
    <w:rsid w:val="00404BB3"/>
    <w:rsid w:val="00407079"/>
    <w:rsid w:val="00413B62"/>
    <w:rsid w:val="00416912"/>
    <w:rsid w:val="004262BA"/>
    <w:rsid w:val="00432DBA"/>
    <w:rsid w:val="00441AB3"/>
    <w:rsid w:val="0045093C"/>
    <w:rsid w:val="00460E17"/>
    <w:rsid w:val="004630BE"/>
    <w:rsid w:val="00473AF5"/>
    <w:rsid w:val="004823BA"/>
    <w:rsid w:val="004A27F7"/>
    <w:rsid w:val="004A2C1F"/>
    <w:rsid w:val="004A3192"/>
    <w:rsid w:val="004B13AC"/>
    <w:rsid w:val="004E467F"/>
    <w:rsid w:val="004F218C"/>
    <w:rsid w:val="004F2DBE"/>
    <w:rsid w:val="004F5B12"/>
    <w:rsid w:val="00501D44"/>
    <w:rsid w:val="00510F39"/>
    <w:rsid w:val="0051130F"/>
    <w:rsid w:val="005179AF"/>
    <w:rsid w:val="00532532"/>
    <w:rsid w:val="00532829"/>
    <w:rsid w:val="00534202"/>
    <w:rsid w:val="00537BB7"/>
    <w:rsid w:val="00537D66"/>
    <w:rsid w:val="00542542"/>
    <w:rsid w:val="005465B1"/>
    <w:rsid w:val="00561CF5"/>
    <w:rsid w:val="00570C6F"/>
    <w:rsid w:val="00580560"/>
    <w:rsid w:val="00584FF1"/>
    <w:rsid w:val="005B14D0"/>
    <w:rsid w:val="005B1BE6"/>
    <w:rsid w:val="005B51ED"/>
    <w:rsid w:val="005C1422"/>
    <w:rsid w:val="005C3323"/>
    <w:rsid w:val="005C4576"/>
    <w:rsid w:val="005C4C8B"/>
    <w:rsid w:val="005E7600"/>
    <w:rsid w:val="006422AF"/>
    <w:rsid w:val="00664DA2"/>
    <w:rsid w:val="006804F3"/>
    <w:rsid w:val="00683180"/>
    <w:rsid w:val="00696631"/>
    <w:rsid w:val="006A2422"/>
    <w:rsid w:val="006B2AA5"/>
    <w:rsid w:val="006B7E60"/>
    <w:rsid w:val="006C0444"/>
    <w:rsid w:val="006C3728"/>
    <w:rsid w:val="006E147F"/>
    <w:rsid w:val="006E2521"/>
    <w:rsid w:val="006E68B4"/>
    <w:rsid w:val="006F3EB2"/>
    <w:rsid w:val="006F4613"/>
    <w:rsid w:val="006F6814"/>
    <w:rsid w:val="00701E86"/>
    <w:rsid w:val="0070306E"/>
    <w:rsid w:val="00710871"/>
    <w:rsid w:val="0072033C"/>
    <w:rsid w:val="00726128"/>
    <w:rsid w:val="00735DA8"/>
    <w:rsid w:val="00736FB8"/>
    <w:rsid w:val="00745AEC"/>
    <w:rsid w:val="00757F98"/>
    <w:rsid w:val="007764FC"/>
    <w:rsid w:val="00776B01"/>
    <w:rsid w:val="007A7C5E"/>
    <w:rsid w:val="007B19CB"/>
    <w:rsid w:val="007B4B33"/>
    <w:rsid w:val="007C3D06"/>
    <w:rsid w:val="007E34BC"/>
    <w:rsid w:val="00813DC2"/>
    <w:rsid w:val="0081637A"/>
    <w:rsid w:val="00825918"/>
    <w:rsid w:val="0083428D"/>
    <w:rsid w:val="0083480F"/>
    <w:rsid w:val="00886FDE"/>
    <w:rsid w:val="00891422"/>
    <w:rsid w:val="00895773"/>
    <w:rsid w:val="008B08AB"/>
    <w:rsid w:val="008B520D"/>
    <w:rsid w:val="008C0994"/>
    <w:rsid w:val="008C1CA3"/>
    <w:rsid w:val="008C2AE8"/>
    <w:rsid w:val="008D19C4"/>
    <w:rsid w:val="008E16B0"/>
    <w:rsid w:val="008E243B"/>
    <w:rsid w:val="008F06BD"/>
    <w:rsid w:val="00907C9F"/>
    <w:rsid w:val="0091271C"/>
    <w:rsid w:val="0091424C"/>
    <w:rsid w:val="009270E3"/>
    <w:rsid w:val="009531E0"/>
    <w:rsid w:val="00990C18"/>
    <w:rsid w:val="00993F62"/>
    <w:rsid w:val="00997AB3"/>
    <w:rsid w:val="009A086A"/>
    <w:rsid w:val="009B693F"/>
    <w:rsid w:val="009C21C3"/>
    <w:rsid w:val="009C7569"/>
    <w:rsid w:val="009E42C3"/>
    <w:rsid w:val="009F0924"/>
    <w:rsid w:val="009F291A"/>
    <w:rsid w:val="00A31E43"/>
    <w:rsid w:val="00A31FAA"/>
    <w:rsid w:val="00A377D9"/>
    <w:rsid w:val="00A46EC4"/>
    <w:rsid w:val="00A64A7B"/>
    <w:rsid w:val="00A66C8B"/>
    <w:rsid w:val="00AB3D11"/>
    <w:rsid w:val="00AB5B19"/>
    <w:rsid w:val="00AB73C5"/>
    <w:rsid w:val="00AC5D74"/>
    <w:rsid w:val="00AD1960"/>
    <w:rsid w:val="00AE23B8"/>
    <w:rsid w:val="00AE28AB"/>
    <w:rsid w:val="00AE5D07"/>
    <w:rsid w:val="00AF534D"/>
    <w:rsid w:val="00B00FAC"/>
    <w:rsid w:val="00B15714"/>
    <w:rsid w:val="00B22654"/>
    <w:rsid w:val="00B24B35"/>
    <w:rsid w:val="00B528C3"/>
    <w:rsid w:val="00B561F3"/>
    <w:rsid w:val="00B6177A"/>
    <w:rsid w:val="00B73499"/>
    <w:rsid w:val="00B73852"/>
    <w:rsid w:val="00B763BB"/>
    <w:rsid w:val="00B80FAD"/>
    <w:rsid w:val="00B900CD"/>
    <w:rsid w:val="00B974B9"/>
    <w:rsid w:val="00BB4D64"/>
    <w:rsid w:val="00BC49CA"/>
    <w:rsid w:val="00BE4C05"/>
    <w:rsid w:val="00BE62F9"/>
    <w:rsid w:val="00BF7C82"/>
    <w:rsid w:val="00C11813"/>
    <w:rsid w:val="00C16CD8"/>
    <w:rsid w:val="00C439EB"/>
    <w:rsid w:val="00C56ADA"/>
    <w:rsid w:val="00C57907"/>
    <w:rsid w:val="00C6699F"/>
    <w:rsid w:val="00C7153F"/>
    <w:rsid w:val="00C759BB"/>
    <w:rsid w:val="00C75CCE"/>
    <w:rsid w:val="00C77168"/>
    <w:rsid w:val="00C81CA1"/>
    <w:rsid w:val="00C853FC"/>
    <w:rsid w:val="00C87CFB"/>
    <w:rsid w:val="00CA039A"/>
    <w:rsid w:val="00CB1540"/>
    <w:rsid w:val="00CB2BC2"/>
    <w:rsid w:val="00CB2F08"/>
    <w:rsid w:val="00D24A9E"/>
    <w:rsid w:val="00D4297E"/>
    <w:rsid w:val="00D60010"/>
    <w:rsid w:val="00D628B7"/>
    <w:rsid w:val="00D73697"/>
    <w:rsid w:val="00D85870"/>
    <w:rsid w:val="00D95534"/>
    <w:rsid w:val="00DA3E43"/>
    <w:rsid w:val="00DB2DF3"/>
    <w:rsid w:val="00DC1ED7"/>
    <w:rsid w:val="00DC5500"/>
    <w:rsid w:val="00DF47C0"/>
    <w:rsid w:val="00DF6E03"/>
    <w:rsid w:val="00DF7B19"/>
    <w:rsid w:val="00E01DE1"/>
    <w:rsid w:val="00E113CD"/>
    <w:rsid w:val="00E133C0"/>
    <w:rsid w:val="00E16701"/>
    <w:rsid w:val="00E20420"/>
    <w:rsid w:val="00E65CA5"/>
    <w:rsid w:val="00EA140A"/>
    <w:rsid w:val="00EA3C1E"/>
    <w:rsid w:val="00EA7682"/>
    <w:rsid w:val="00EB0BF8"/>
    <w:rsid w:val="00EB6D08"/>
    <w:rsid w:val="00EC4289"/>
    <w:rsid w:val="00ED0E1B"/>
    <w:rsid w:val="00ED672B"/>
    <w:rsid w:val="00ED7523"/>
    <w:rsid w:val="00EE0580"/>
    <w:rsid w:val="00EF4085"/>
    <w:rsid w:val="00EF516F"/>
    <w:rsid w:val="00EF6A0F"/>
    <w:rsid w:val="00F059C3"/>
    <w:rsid w:val="00F1281E"/>
    <w:rsid w:val="00F208B6"/>
    <w:rsid w:val="00F20F94"/>
    <w:rsid w:val="00F22D25"/>
    <w:rsid w:val="00F240E0"/>
    <w:rsid w:val="00F25063"/>
    <w:rsid w:val="00F2551D"/>
    <w:rsid w:val="00F34495"/>
    <w:rsid w:val="00F45F9F"/>
    <w:rsid w:val="00F5040C"/>
    <w:rsid w:val="00F90369"/>
    <w:rsid w:val="00F91371"/>
    <w:rsid w:val="00FB6ACA"/>
    <w:rsid w:val="00FC0610"/>
    <w:rsid w:val="00FC22FC"/>
    <w:rsid w:val="00FD1CAF"/>
    <w:rsid w:val="00FD4014"/>
    <w:rsid w:val="00FD40DA"/>
    <w:rsid w:val="00FD5720"/>
    <w:rsid w:val="00F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CA91E"/>
  <w15:docId w15:val="{107CDA70-3B3A-40D5-B333-7E1314E0F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8B7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before="200" w:after="0"/>
      <w:outlineLvl w:val="1"/>
    </w:pPr>
    <w:rPr>
      <w:rFonts w:ascii="Calibri" w:eastAsia="Times New Roman" w:hAnsi="Calibri" w:cs="Times New Roman"/>
      <w:caps/>
      <w:spacing w:val="15"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D1B57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628B7"/>
    <w:rPr>
      <w:rFonts w:ascii="Calibri" w:eastAsia="Times New Roman" w:hAnsi="Calibri" w:cs="Times New Roman"/>
      <w:caps/>
      <w:spacing w:val="15"/>
      <w:sz w:val="20"/>
      <w:szCs w:val="20"/>
      <w:shd w:val="clear" w:color="auto" w:fill="DBE5F1"/>
      <w:lang w:val="x-none" w:eastAsia="x-none"/>
    </w:rPr>
  </w:style>
  <w:style w:type="paragraph" w:styleId="FootnoteText">
    <w:name w:val="footnote text"/>
    <w:aliases w:val="single space,ft,FOOTNOTES,fn,Footnote Text Char Char Char,Footnote Text Char Char,Footnote Text Char1,single space Char,ft Char,- OP,Fußnote,Podrozdział,Fußnotentextf,stile 1,Footnote,Footnote1,Footnote2,Footnote3,Footnote4,footnote text,f"/>
    <w:basedOn w:val="Normal"/>
    <w:link w:val="FootnoteTextChar"/>
    <w:uiPriority w:val="99"/>
    <w:unhideWhenUsed/>
    <w:qFormat/>
    <w:rsid w:val="00D628B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aliases w:val="single space Char1,ft Char1,FOOTNOTES Char,fn Char,Footnote Text Char Char Char Char,Footnote Text Char Char Char1,Footnote Text Char1 Char,single space Char Char,ft Char Char,- OP Char,Fußnote Char,Podrozdział Char,Fußnotentextf Char"/>
    <w:basedOn w:val="DefaultParagraphFont"/>
    <w:link w:val="FootnoteText"/>
    <w:uiPriority w:val="99"/>
    <w:rsid w:val="00D628B7"/>
    <w:rPr>
      <w:rFonts w:ascii="Calibri" w:eastAsia="Times New Roman" w:hAnsi="Calibri" w:cs="Times New Roman"/>
      <w:sz w:val="20"/>
      <w:szCs w:val="20"/>
    </w:rPr>
  </w:style>
  <w:style w:type="paragraph" w:styleId="NoSpacing">
    <w:name w:val="No Spacing"/>
    <w:uiPriority w:val="1"/>
    <w:qFormat/>
    <w:rsid w:val="00D628B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link w:val="ListParagraph"/>
    <w:uiPriority w:val="34"/>
    <w:locked/>
    <w:rsid w:val="00D628B7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D628B7"/>
    <w:pPr>
      <w:ind w:left="720"/>
      <w:contextualSpacing/>
    </w:pPr>
    <w:rPr>
      <w:rFonts w:ascii="Calibri" w:eastAsia="Times New Roman" w:hAnsi="Calibri" w:cs="Times New Roman"/>
    </w:rPr>
  </w:style>
  <w:style w:type="character" w:styleId="FootnoteReference">
    <w:name w:val="footnote reference"/>
    <w:aliases w:val="16 Point,Superscript 6 Point,BVI fnr,ftref,nota pié di pagina,Footnote symbol,Footnote reference number,Times 10 Point,Exposant 3 Point,EN Footnote Reference,note TESI,Footnote Reference Char Char Char,Footnotes ref,Footnotes refss,Re"/>
    <w:basedOn w:val="DefaultParagraphFont"/>
    <w:link w:val="Ref"/>
    <w:uiPriority w:val="99"/>
    <w:unhideWhenUsed/>
    <w:qFormat/>
    <w:rsid w:val="00D628B7"/>
    <w:rPr>
      <w:vertAlign w:val="superscript"/>
    </w:rPr>
  </w:style>
  <w:style w:type="character" w:styleId="Strong">
    <w:name w:val="Strong"/>
    <w:basedOn w:val="DefaultParagraphFont"/>
    <w:uiPriority w:val="22"/>
    <w:qFormat/>
    <w:rsid w:val="00D628B7"/>
    <w:rPr>
      <w:b/>
      <w:bCs/>
    </w:rPr>
  </w:style>
  <w:style w:type="character" w:styleId="Hyperlink">
    <w:name w:val="Hyperlink"/>
    <w:basedOn w:val="DefaultParagraphFont"/>
    <w:uiPriority w:val="99"/>
    <w:unhideWhenUsed/>
    <w:rsid w:val="003805AB"/>
    <w:rPr>
      <w:color w:val="0563C1"/>
      <w:u w:val="single"/>
    </w:rPr>
  </w:style>
  <w:style w:type="table" w:customStyle="1" w:styleId="GridTable1Light-Accent11">
    <w:name w:val="Grid Table 1 Light - Accent 11"/>
    <w:basedOn w:val="TableNormal"/>
    <w:uiPriority w:val="46"/>
    <w:rsid w:val="003805A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Text">
    <w:name w:val="annotation text"/>
    <w:basedOn w:val="Normal"/>
    <w:link w:val="CommentTextChar"/>
    <w:uiPriority w:val="99"/>
    <w:unhideWhenUsed/>
    <w:rsid w:val="003805AB"/>
    <w:pPr>
      <w:spacing w:line="240" w:lineRule="auto"/>
      <w:jc w:val="both"/>
    </w:pPr>
    <w:rPr>
      <w:rFonts w:eastAsia="Calibri" w:cs="Times New Roman"/>
      <w:noProof/>
      <w:kern w:val="17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5AB"/>
    <w:rPr>
      <w:rFonts w:eastAsia="Calibri" w:cs="Times New Roman"/>
      <w:noProof/>
      <w:kern w:val="17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2D1B5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paragraph" w:customStyle="1" w:styleId="Ref">
    <w:name w:val="Ref"/>
    <w:aliases w:val="Footnotes refs"/>
    <w:basedOn w:val="Normal"/>
    <w:link w:val="FootnoteReference"/>
    <w:uiPriority w:val="99"/>
    <w:qFormat/>
    <w:rsid w:val="002D1B57"/>
    <w:pPr>
      <w:spacing w:after="160" w:line="240" w:lineRule="exact"/>
    </w:pPr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D1B57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6C55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9D7"/>
    <w:pPr>
      <w:jc w:val="left"/>
    </w:pPr>
    <w:rPr>
      <w:rFonts w:eastAsiaTheme="minorHAnsi" w:cstheme="minorBidi"/>
      <w:b/>
      <w:bCs/>
      <w:noProof w:val="0"/>
      <w:kern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9D7"/>
    <w:rPr>
      <w:rFonts w:eastAsia="Calibri" w:cs="Times New Roman"/>
      <w:b/>
      <w:bCs/>
      <w:noProof/>
      <w:kern w:val="1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5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8875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7734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soc.applications@unops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agraf.me/propisi-crnegore/zakon-o-privrednim-drustvima.html" TargetMode="External"/><Relationship Id="rId3" Type="http://schemas.openxmlformats.org/officeDocument/2006/relationships/hyperlink" Target="http://www.zzzcg.me/wp-content/uploads/2019/04/022019-BILTEN.pdf" TargetMode="External"/><Relationship Id="rId7" Type="http://schemas.openxmlformats.org/officeDocument/2006/relationships/hyperlink" Target="http://www.poreskauprava.gov.me/ResourceManager/FileDownload.aspx?rid=248374&amp;rType=2&amp;file=Zakon%20o%20racunovodstvu.doc" TargetMode="External"/><Relationship Id="rId2" Type="http://schemas.openxmlformats.org/officeDocument/2006/relationships/hyperlink" Target="https://www.monstat.org/userfiles/file/publikacije/2019/4/3.zz.pdf" TargetMode="External"/><Relationship Id="rId1" Type="http://schemas.openxmlformats.org/officeDocument/2006/relationships/hyperlink" Target="http://www.srp.gov.me/ResourceManager/FileDownload.aspx?rId=310672&amp;rType=2" TargetMode="External"/><Relationship Id="rId6" Type="http://schemas.openxmlformats.org/officeDocument/2006/relationships/hyperlink" Target="http://www.poslodavci.org/biblioteka/publikacije/5-ubica-biznisa" TargetMode="External"/><Relationship Id="rId5" Type="http://schemas.openxmlformats.org/officeDocument/2006/relationships/hyperlink" Target="http://www.gov.me/ResourceManager/FileDownload.aspx?rId=347071&amp;rType=2" TargetMode="External"/><Relationship Id="rId4" Type="http://schemas.openxmlformats.org/officeDocument/2006/relationships/hyperlink" Target="http://www.gov.me/ResourceManager/FileDownload.aspx?rId=325628&amp;rType=2" TargetMode="External"/><Relationship Id="rId9" Type="http://schemas.openxmlformats.org/officeDocument/2006/relationships/hyperlink" Target="http://www.privrednakomora.me/sites/pkcg.org/files/multimedia/gallery/files/2012/09/zakon_o_racunovodstvu_i_reviziji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A1FD8-B5E8-4BC8-9024-8902A0CE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3213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Beindesign Studio</dc:creator>
  <cp:lastModifiedBy>Marina</cp:lastModifiedBy>
  <cp:revision>20</cp:revision>
  <cp:lastPrinted>2019-07-23T05:52:00Z</cp:lastPrinted>
  <dcterms:created xsi:type="dcterms:W3CDTF">2019-07-08T09:21:00Z</dcterms:created>
  <dcterms:modified xsi:type="dcterms:W3CDTF">2019-08-13T11:24:00Z</dcterms:modified>
</cp:coreProperties>
</file>